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40E" w:rsidRPr="00AC6139" w:rsidRDefault="0069140E" w:rsidP="00EC4FBC">
      <w:pPr>
        <w:ind w:firstLine="851"/>
        <w:jc w:val="center"/>
        <w:outlineLvl w:val="0"/>
        <w:rPr>
          <w:b/>
          <w:sz w:val="28"/>
          <w:szCs w:val="28"/>
        </w:rPr>
      </w:pPr>
    </w:p>
    <w:p w:rsidR="0043252D" w:rsidRPr="00AC6139" w:rsidRDefault="0043252D" w:rsidP="00EC4FBC">
      <w:pPr>
        <w:ind w:firstLine="709"/>
        <w:jc w:val="right"/>
        <w:rPr>
          <w:sz w:val="28"/>
          <w:szCs w:val="28"/>
          <w:lang w:val="tr-TR" w:eastAsia="tr-TR"/>
        </w:rPr>
      </w:pPr>
      <w:r w:rsidRPr="00AC6139">
        <w:rPr>
          <w:rFonts w:eastAsia="Calibri"/>
          <w:b/>
          <w:bCs/>
          <w:i/>
          <w:iCs/>
          <w:sz w:val="28"/>
          <w:szCs w:val="28"/>
          <w:lang w:eastAsia="en-US"/>
        </w:rPr>
        <w:t>Проект</w:t>
      </w:r>
    </w:p>
    <w:p w:rsidR="0043252D" w:rsidRDefault="0043252D" w:rsidP="00EC4FBC">
      <w:pPr>
        <w:jc w:val="right"/>
        <w:rPr>
          <w:sz w:val="28"/>
          <w:szCs w:val="28"/>
          <w:lang w:eastAsia="tr-TR"/>
        </w:rPr>
      </w:pPr>
    </w:p>
    <w:p w:rsidR="006206D6" w:rsidRDefault="006206D6" w:rsidP="00EC4FBC">
      <w:pPr>
        <w:jc w:val="right"/>
        <w:rPr>
          <w:sz w:val="28"/>
          <w:szCs w:val="28"/>
          <w:lang w:eastAsia="tr-TR"/>
        </w:rPr>
      </w:pPr>
    </w:p>
    <w:p w:rsidR="006206D6" w:rsidRDefault="006206D6" w:rsidP="00EC4FBC">
      <w:pPr>
        <w:jc w:val="right"/>
        <w:rPr>
          <w:sz w:val="28"/>
          <w:szCs w:val="28"/>
          <w:lang w:eastAsia="tr-TR"/>
        </w:rPr>
      </w:pPr>
    </w:p>
    <w:p w:rsidR="006206D6" w:rsidRDefault="006206D6" w:rsidP="00EC4FBC">
      <w:pPr>
        <w:jc w:val="right"/>
        <w:rPr>
          <w:sz w:val="28"/>
          <w:szCs w:val="28"/>
          <w:lang w:eastAsia="tr-TR"/>
        </w:rPr>
      </w:pPr>
    </w:p>
    <w:p w:rsidR="006206D6" w:rsidRDefault="006206D6" w:rsidP="00EC4FBC">
      <w:pPr>
        <w:jc w:val="right"/>
        <w:rPr>
          <w:sz w:val="28"/>
          <w:szCs w:val="28"/>
          <w:lang w:eastAsia="tr-TR"/>
        </w:rPr>
      </w:pPr>
    </w:p>
    <w:p w:rsidR="006206D6" w:rsidRDefault="006206D6" w:rsidP="00EC4FBC">
      <w:pPr>
        <w:jc w:val="right"/>
        <w:rPr>
          <w:sz w:val="28"/>
          <w:szCs w:val="28"/>
          <w:lang w:eastAsia="tr-TR"/>
        </w:rPr>
      </w:pPr>
    </w:p>
    <w:p w:rsidR="006206D6" w:rsidRDefault="006206D6" w:rsidP="00EC4FBC">
      <w:pPr>
        <w:jc w:val="right"/>
        <w:rPr>
          <w:sz w:val="28"/>
          <w:szCs w:val="28"/>
          <w:lang w:val="kk-KZ" w:eastAsia="tr-TR"/>
        </w:rPr>
      </w:pPr>
    </w:p>
    <w:p w:rsidR="00D71E85" w:rsidRPr="00D71E85" w:rsidRDefault="00D71E85" w:rsidP="00EC4FBC">
      <w:pPr>
        <w:jc w:val="right"/>
        <w:rPr>
          <w:sz w:val="28"/>
          <w:szCs w:val="28"/>
          <w:lang w:val="kk-KZ" w:eastAsia="tr-TR"/>
        </w:rPr>
      </w:pPr>
    </w:p>
    <w:p w:rsidR="00C3105F" w:rsidRPr="00AC6139" w:rsidRDefault="00C3105F" w:rsidP="00EC4FBC">
      <w:pPr>
        <w:widowControl w:val="0"/>
        <w:jc w:val="center"/>
        <w:rPr>
          <w:b/>
          <w:sz w:val="28"/>
          <w:szCs w:val="28"/>
          <w:lang w:eastAsia="tr-TR"/>
        </w:rPr>
      </w:pPr>
      <w:r w:rsidRPr="00AC6139">
        <w:rPr>
          <w:b/>
          <w:sz w:val="28"/>
          <w:szCs w:val="28"/>
          <w:lang w:eastAsia="tr-TR"/>
        </w:rPr>
        <w:t>КЛИНИЧЕСКИЙ ПРОТОКОЛ ДИАГНОСТИКИ И ЛЕЧЕНИЯ</w:t>
      </w:r>
    </w:p>
    <w:p w:rsidR="006206D6" w:rsidRPr="00C3105F" w:rsidRDefault="00C3105F" w:rsidP="00EC4FBC">
      <w:pPr>
        <w:jc w:val="center"/>
        <w:rPr>
          <w:b/>
          <w:sz w:val="28"/>
          <w:szCs w:val="28"/>
          <w:lang w:eastAsia="tr-TR"/>
        </w:rPr>
      </w:pPr>
      <w:r w:rsidRPr="00C3105F">
        <w:rPr>
          <w:b/>
          <w:sz w:val="28"/>
          <w:szCs w:val="28"/>
        </w:rPr>
        <w:t xml:space="preserve">ВРОЖДЕННЫЕ ПОРОКИ РАЗВИТИЯ АНОРЕКТАЛЬНОЙ ЗОНЫ, АТРЕЗИЯ АНУСА </w:t>
      </w:r>
      <w:proofErr w:type="gramStart"/>
      <w:r w:rsidRPr="00C3105F">
        <w:rPr>
          <w:b/>
          <w:sz w:val="28"/>
          <w:szCs w:val="28"/>
        </w:rPr>
        <w:t>СО</w:t>
      </w:r>
      <w:proofErr w:type="gramEnd"/>
      <w:r w:rsidRPr="00C3105F">
        <w:rPr>
          <w:b/>
          <w:sz w:val="28"/>
          <w:szCs w:val="28"/>
        </w:rPr>
        <w:t xml:space="preserve"> СВИЩЕМ И </w:t>
      </w:r>
      <w:proofErr w:type="gramStart"/>
      <w:r w:rsidRPr="00C3105F">
        <w:rPr>
          <w:b/>
          <w:sz w:val="28"/>
          <w:szCs w:val="28"/>
        </w:rPr>
        <w:t>БЕЗ</w:t>
      </w:r>
      <w:proofErr w:type="gramEnd"/>
      <w:r w:rsidRPr="00C3105F">
        <w:rPr>
          <w:b/>
          <w:sz w:val="28"/>
          <w:szCs w:val="28"/>
        </w:rPr>
        <w:t xml:space="preserve"> СВИЩА </w:t>
      </w:r>
      <w:r w:rsidR="00FA04E4">
        <w:rPr>
          <w:b/>
          <w:sz w:val="28"/>
          <w:szCs w:val="28"/>
        </w:rPr>
        <w:t xml:space="preserve">У ДЕТЕЙ </w:t>
      </w:r>
      <w:r w:rsidRPr="00C3105F">
        <w:rPr>
          <w:b/>
          <w:sz w:val="28"/>
          <w:szCs w:val="28"/>
        </w:rPr>
        <w:t>(I</w:t>
      </w:r>
      <w:r>
        <w:rPr>
          <w:b/>
          <w:sz w:val="28"/>
          <w:szCs w:val="28"/>
          <w:lang w:val="en-US"/>
        </w:rPr>
        <w:t>II</w:t>
      </w:r>
      <w:r w:rsidRPr="00C3105F">
        <w:rPr>
          <w:b/>
          <w:sz w:val="28"/>
          <w:szCs w:val="28"/>
        </w:rPr>
        <w:t xml:space="preserve"> этап)</w:t>
      </w:r>
    </w:p>
    <w:p w:rsidR="00473034" w:rsidRPr="00AC6139" w:rsidRDefault="00473034" w:rsidP="00EC4FBC">
      <w:pPr>
        <w:jc w:val="center"/>
        <w:rPr>
          <w:b/>
          <w:sz w:val="28"/>
          <w:szCs w:val="28"/>
          <w:lang w:val="kk-KZ" w:eastAsia="en-US"/>
        </w:rPr>
      </w:pPr>
    </w:p>
    <w:p w:rsidR="0043252D" w:rsidRPr="00AC6139" w:rsidRDefault="0043252D" w:rsidP="00EC4FBC">
      <w:pPr>
        <w:numPr>
          <w:ilvl w:val="0"/>
          <w:numId w:val="1"/>
        </w:numPr>
        <w:tabs>
          <w:tab w:val="left" w:pos="0"/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72"/>
        <w:gridCol w:w="851"/>
      </w:tblGrid>
      <w:tr w:rsidR="0043252D" w:rsidRPr="00AC6139" w:rsidTr="0043252D">
        <w:tc>
          <w:tcPr>
            <w:tcW w:w="9072" w:type="dxa"/>
          </w:tcPr>
          <w:p w:rsidR="0043252D" w:rsidRPr="00AC6139" w:rsidRDefault="0043252D" w:rsidP="00EC4FBC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851" w:type="dxa"/>
          </w:tcPr>
          <w:p w:rsidR="0043252D" w:rsidRPr="00AC6139" w:rsidRDefault="00756066" w:rsidP="00EC4FB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EC4FBC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851" w:type="dxa"/>
          </w:tcPr>
          <w:p w:rsidR="0043252D" w:rsidRPr="00AC6139" w:rsidRDefault="00756066" w:rsidP="00EC4FB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EC4FBC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Пользователи протокола</w:t>
            </w:r>
          </w:p>
        </w:tc>
        <w:tc>
          <w:tcPr>
            <w:tcW w:w="851" w:type="dxa"/>
          </w:tcPr>
          <w:p w:rsidR="0043252D" w:rsidRPr="00AC6139" w:rsidRDefault="00756066" w:rsidP="00EC4FB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EC4FBC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Категория пациентов</w:t>
            </w:r>
          </w:p>
        </w:tc>
        <w:tc>
          <w:tcPr>
            <w:tcW w:w="851" w:type="dxa"/>
          </w:tcPr>
          <w:p w:rsidR="0043252D" w:rsidRPr="00AC6139" w:rsidRDefault="00756066" w:rsidP="00EC4FB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EC4FBC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851" w:type="dxa"/>
          </w:tcPr>
          <w:p w:rsidR="0043252D" w:rsidRPr="00AC6139" w:rsidRDefault="00756066" w:rsidP="00EC4FB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EC4FBC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 xml:space="preserve">Определение </w:t>
            </w:r>
          </w:p>
        </w:tc>
        <w:tc>
          <w:tcPr>
            <w:tcW w:w="851" w:type="dxa"/>
          </w:tcPr>
          <w:p w:rsidR="0043252D" w:rsidRPr="00AC6139" w:rsidRDefault="00756066" w:rsidP="00EC4FB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EC4FBC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Классификация</w:t>
            </w:r>
          </w:p>
        </w:tc>
        <w:tc>
          <w:tcPr>
            <w:tcW w:w="851" w:type="dxa"/>
          </w:tcPr>
          <w:p w:rsidR="0043252D" w:rsidRPr="00AC6139" w:rsidRDefault="00CC4271" w:rsidP="00EC4FB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EC4FBC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851" w:type="dxa"/>
          </w:tcPr>
          <w:p w:rsidR="0043252D" w:rsidRPr="00AC6139" w:rsidRDefault="00756066" w:rsidP="00EC4FB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EC4FBC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851" w:type="dxa"/>
          </w:tcPr>
          <w:p w:rsidR="0043252D" w:rsidRPr="00AC6139" w:rsidRDefault="00CC4271" w:rsidP="00EC4FB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EC4FBC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851" w:type="dxa"/>
          </w:tcPr>
          <w:p w:rsidR="0043252D" w:rsidRPr="00AC6139" w:rsidRDefault="00CC4271" w:rsidP="00EC4FB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3252D" w:rsidRPr="00AC6139" w:rsidTr="0043252D">
        <w:trPr>
          <w:trHeight w:val="223"/>
        </w:trPr>
        <w:tc>
          <w:tcPr>
            <w:tcW w:w="9072" w:type="dxa"/>
          </w:tcPr>
          <w:p w:rsidR="0043252D" w:rsidRPr="00AC6139" w:rsidRDefault="0043252D" w:rsidP="00EC4FBC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 xml:space="preserve">Диагностика и лечение на стационарном уровне </w:t>
            </w:r>
          </w:p>
        </w:tc>
        <w:tc>
          <w:tcPr>
            <w:tcW w:w="851" w:type="dxa"/>
          </w:tcPr>
          <w:p w:rsidR="0043252D" w:rsidRPr="00AC6139" w:rsidRDefault="00CC4271" w:rsidP="00EC4FBC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EC4FBC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Хирургическое лечение</w:t>
            </w:r>
          </w:p>
        </w:tc>
        <w:tc>
          <w:tcPr>
            <w:tcW w:w="851" w:type="dxa"/>
          </w:tcPr>
          <w:p w:rsidR="0043252D" w:rsidRPr="00AC6139" w:rsidRDefault="00CC4271" w:rsidP="00EC4FB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306575" w:rsidP="00EC4FB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Сокращения</w:t>
            </w:r>
            <w:r w:rsidR="0043252D" w:rsidRPr="00AC6139">
              <w:rPr>
                <w:sz w:val="28"/>
                <w:szCs w:val="28"/>
              </w:rPr>
              <w:t>, используемые в протоколе</w:t>
            </w:r>
          </w:p>
        </w:tc>
        <w:tc>
          <w:tcPr>
            <w:tcW w:w="851" w:type="dxa"/>
          </w:tcPr>
          <w:p w:rsidR="0043252D" w:rsidRPr="00AC6139" w:rsidRDefault="00CC4271" w:rsidP="00EC4FB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EC4FBC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851" w:type="dxa"/>
          </w:tcPr>
          <w:p w:rsidR="0043252D" w:rsidRPr="00AC6139" w:rsidRDefault="00756066" w:rsidP="00EC4FB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D277D6" w:rsidP="00EC4FB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Конфликт</w:t>
            </w:r>
            <w:r w:rsidR="0043252D" w:rsidRPr="00AC6139">
              <w:rPr>
                <w:sz w:val="28"/>
                <w:szCs w:val="28"/>
              </w:rPr>
              <w:t xml:space="preserve"> интересов</w:t>
            </w:r>
          </w:p>
        </w:tc>
        <w:tc>
          <w:tcPr>
            <w:tcW w:w="851" w:type="dxa"/>
          </w:tcPr>
          <w:p w:rsidR="0043252D" w:rsidRPr="00AC6139" w:rsidRDefault="00CC4271" w:rsidP="00EC4FB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EC4FBC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Список рецензентов</w:t>
            </w:r>
          </w:p>
        </w:tc>
        <w:tc>
          <w:tcPr>
            <w:tcW w:w="851" w:type="dxa"/>
          </w:tcPr>
          <w:p w:rsidR="0043252D" w:rsidRPr="00AC6139" w:rsidRDefault="00CC4271" w:rsidP="00EC4FBC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</w:p>
        </w:tc>
      </w:tr>
      <w:tr w:rsidR="0043252D" w:rsidRPr="00AC6139" w:rsidTr="0043252D">
        <w:tc>
          <w:tcPr>
            <w:tcW w:w="9072" w:type="dxa"/>
          </w:tcPr>
          <w:p w:rsidR="0043252D" w:rsidRPr="00AC6139" w:rsidRDefault="0043252D" w:rsidP="00EC4FBC">
            <w:pPr>
              <w:contextualSpacing/>
              <w:jc w:val="both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851" w:type="dxa"/>
          </w:tcPr>
          <w:p w:rsidR="0043252D" w:rsidRPr="00AC6139" w:rsidRDefault="00756066" w:rsidP="00EC4FB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:rsidR="0043252D" w:rsidRPr="00AC6139" w:rsidRDefault="0043252D" w:rsidP="00EC4FBC">
      <w:pPr>
        <w:keepNext/>
        <w:keepLines/>
        <w:outlineLvl w:val="1"/>
        <w:rPr>
          <w:b/>
          <w:bCs/>
          <w:sz w:val="26"/>
          <w:szCs w:val="26"/>
        </w:rPr>
      </w:pPr>
    </w:p>
    <w:p w:rsidR="0043252D" w:rsidRPr="00AC6139" w:rsidRDefault="0043252D" w:rsidP="00EC4FBC">
      <w:pPr>
        <w:rPr>
          <w:lang w:val="kk-KZ"/>
        </w:rPr>
      </w:pPr>
    </w:p>
    <w:p w:rsidR="0043252D" w:rsidRDefault="0043252D" w:rsidP="00EC4FBC">
      <w:pPr>
        <w:rPr>
          <w:lang w:val="kk-KZ"/>
        </w:rPr>
      </w:pPr>
    </w:p>
    <w:p w:rsidR="00E44905" w:rsidRDefault="00E44905" w:rsidP="00EC4FBC">
      <w:pPr>
        <w:rPr>
          <w:lang w:val="kk-KZ"/>
        </w:rPr>
      </w:pPr>
    </w:p>
    <w:p w:rsidR="00E44905" w:rsidRDefault="00E44905" w:rsidP="00EC4FBC">
      <w:pPr>
        <w:rPr>
          <w:lang w:val="kk-KZ"/>
        </w:rPr>
      </w:pPr>
    </w:p>
    <w:p w:rsidR="00E44905" w:rsidRDefault="00E44905" w:rsidP="00EC4FBC">
      <w:pPr>
        <w:rPr>
          <w:lang w:val="kk-KZ"/>
        </w:rPr>
      </w:pPr>
    </w:p>
    <w:p w:rsidR="00E44905" w:rsidRDefault="00E44905" w:rsidP="00EC4FBC">
      <w:pPr>
        <w:rPr>
          <w:lang w:val="kk-KZ"/>
        </w:rPr>
      </w:pPr>
    </w:p>
    <w:p w:rsidR="00E44905" w:rsidRDefault="00E44905" w:rsidP="00EC4FBC">
      <w:pPr>
        <w:rPr>
          <w:lang w:val="kk-KZ"/>
        </w:rPr>
      </w:pPr>
    </w:p>
    <w:p w:rsidR="00E44905" w:rsidRDefault="00E44905" w:rsidP="00EC4FBC">
      <w:pPr>
        <w:rPr>
          <w:lang w:val="kk-KZ"/>
        </w:rPr>
      </w:pPr>
    </w:p>
    <w:p w:rsidR="00E44905" w:rsidRDefault="00E44905" w:rsidP="00EC4FBC">
      <w:pPr>
        <w:rPr>
          <w:lang w:val="kk-KZ"/>
        </w:rPr>
      </w:pPr>
    </w:p>
    <w:p w:rsidR="00E44905" w:rsidRPr="00AC6139" w:rsidRDefault="00E44905" w:rsidP="00EC4FBC">
      <w:pPr>
        <w:rPr>
          <w:lang w:val="kk-KZ"/>
        </w:rPr>
      </w:pPr>
    </w:p>
    <w:p w:rsidR="0043252D" w:rsidRDefault="0043252D" w:rsidP="00EC4FBC">
      <w:pPr>
        <w:rPr>
          <w:lang w:val="kk-KZ"/>
        </w:rPr>
      </w:pPr>
    </w:p>
    <w:p w:rsidR="006B053A" w:rsidRDefault="006B053A" w:rsidP="00EC4FBC">
      <w:pPr>
        <w:rPr>
          <w:lang w:val="kk-KZ"/>
        </w:rPr>
      </w:pPr>
    </w:p>
    <w:p w:rsidR="006B053A" w:rsidRDefault="006B053A" w:rsidP="00EC4FBC">
      <w:pPr>
        <w:rPr>
          <w:lang w:val="kk-KZ"/>
        </w:rPr>
      </w:pPr>
    </w:p>
    <w:p w:rsidR="0043252D" w:rsidRPr="00AC6139" w:rsidRDefault="0043252D" w:rsidP="00EC4FBC">
      <w:pPr>
        <w:jc w:val="both"/>
        <w:rPr>
          <w:b/>
          <w:sz w:val="28"/>
          <w:szCs w:val="28"/>
        </w:rPr>
      </w:pPr>
    </w:p>
    <w:p w:rsidR="008A5CCB" w:rsidRPr="00AC6139" w:rsidRDefault="008A5CCB" w:rsidP="00EC4FBC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AC6139">
        <w:rPr>
          <w:rFonts w:ascii="Times New Roman" w:hAnsi="Times New Roman"/>
          <w:b/>
          <w:sz w:val="28"/>
          <w:szCs w:val="28"/>
        </w:rPr>
        <w:lastRenderedPageBreak/>
        <w:t>Соотношение кодов МКБ-10 и МКБ-9: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827"/>
        <w:gridCol w:w="993"/>
        <w:gridCol w:w="3969"/>
      </w:tblGrid>
      <w:tr w:rsidR="008A5CCB" w:rsidRPr="00A92F98" w:rsidTr="0043252D">
        <w:tc>
          <w:tcPr>
            <w:tcW w:w="5103" w:type="dxa"/>
            <w:gridSpan w:val="2"/>
            <w:shd w:val="clear" w:color="auto" w:fill="auto"/>
          </w:tcPr>
          <w:p w:rsidR="008A5CCB" w:rsidRPr="00A92F98" w:rsidRDefault="008A5CCB" w:rsidP="00EC4FBC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A92F98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8A5CCB" w:rsidRPr="00A92F98" w:rsidRDefault="008A5CCB" w:rsidP="00EC4FBC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A92F98">
              <w:rPr>
                <w:b/>
                <w:sz w:val="28"/>
                <w:szCs w:val="28"/>
              </w:rPr>
              <w:t>МКБ-9</w:t>
            </w:r>
          </w:p>
        </w:tc>
      </w:tr>
      <w:tr w:rsidR="008A5CCB" w:rsidRPr="00A92F98" w:rsidTr="0043252D">
        <w:tc>
          <w:tcPr>
            <w:tcW w:w="1276" w:type="dxa"/>
            <w:shd w:val="clear" w:color="auto" w:fill="auto"/>
          </w:tcPr>
          <w:p w:rsidR="008A5CCB" w:rsidRPr="00A92F98" w:rsidRDefault="008A5CCB" w:rsidP="00EC4FBC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A92F98">
              <w:rPr>
                <w:b/>
                <w:sz w:val="28"/>
                <w:szCs w:val="28"/>
              </w:rPr>
              <w:t>Код</w:t>
            </w:r>
          </w:p>
          <w:p w:rsidR="001D25B2" w:rsidRPr="00A92F98" w:rsidRDefault="001D25B2" w:rsidP="00EC4FBC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A5CCB" w:rsidRPr="00A92F98" w:rsidRDefault="008A5CCB" w:rsidP="00EC4FBC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A92F98">
              <w:rPr>
                <w:b/>
                <w:sz w:val="28"/>
                <w:szCs w:val="28"/>
              </w:rPr>
              <w:t>Название</w:t>
            </w:r>
          </w:p>
          <w:p w:rsidR="001D25B2" w:rsidRPr="00A92F98" w:rsidRDefault="001D25B2" w:rsidP="00EC4FBC">
            <w:pPr>
              <w:tabs>
                <w:tab w:val="left" w:pos="567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A5CCB" w:rsidRPr="00A92F98" w:rsidRDefault="008A5CCB" w:rsidP="00EC4FBC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A92F98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3969" w:type="dxa"/>
            <w:shd w:val="clear" w:color="auto" w:fill="auto"/>
          </w:tcPr>
          <w:p w:rsidR="008A5CCB" w:rsidRPr="00A92F98" w:rsidRDefault="008A5CCB" w:rsidP="00EC4FBC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A92F98">
              <w:rPr>
                <w:b/>
                <w:sz w:val="28"/>
                <w:szCs w:val="28"/>
              </w:rPr>
              <w:t>Название</w:t>
            </w:r>
          </w:p>
        </w:tc>
      </w:tr>
      <w:tr w:rsidR="001D25B2" w:rsidRPr="00A92F98" w:rsidTr="0087448D">
        <w:tc>
          <w:tcPr>
            <w:tcW w:w="1276" w:type="dxa"/>
            <w:shd w:val="clear" w:color="auto" w:fill="auto"/>
          </w:tcPr>
          <w:p w:rsidR="001D25B2" w:rsidRPr="00A92F98" w:rsidRDefault="0087448D" w:rsidP="00EC4FBC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A92F98">
              <w:rPr>
                <w:sz w:val="28"/>
                <w:szCs w:val="28"/>
              </w:rPr>
              <w:t>Q42.0</w:t>
            </w:r>
          </w:p>
        </w:tc>
        <w:tc>
          <w:tcPr>
            <w:tcW w:w="3827" w:type="dxa"/>
            <w:shd w:val="clear" w:color="auto" w:fill="auto"/>
          </w:tcPr>
          <w:p w:rsidR="001D25B2" w:rsidRPr="00A92F98" w:rsidRDefault="0087448D" w:rsidP="00EC4FBC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A92F98">
              <w:rPr>
                <w:sz w:val="28"/>
                <w:szCs w:val="28"/>
              </w:rPr>
              <w:t xml:space="preserve">Врожденные отсутствие, атрезия и стеноз прямой кишки </w:t>
            </w:r>
            <w:proofErr w:type="gramStart"/>
            <w:r w:rsidRPr="00A92F98">
              <w:rPr>
                <w:sz w:val="28"/>
                <w:szCs w:val="28"/>
              </w:rPr>
              <w:t>со</w:t>
            </w:r>
            <w:proofErr w:type="gramEnd"/>
            <w:r w:rsidRPr="00A92F98">
              <w:rPr>
                <w:sz w:val="28"/>
                <w:szCs w:val="28"/>
              </w:rPr>
              <w:t xml:space="preserve"> свищем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0E208E" w:rsidRDefault="000E208E" w:rsidP="00EC4FBC">
            <w:pPr>
              <w:tabs>
                <w:tab w:val="left" w:pos="56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46.52</w:t>
            </w:r>
          </w:p>
          <w:p w:rsidR="000E208E" w:rsidRDefault="000E208E" w:rsidP="00EC4FBC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  <w:p w:rsidR="000E208E" w:rsidRPr="00A92F98" w:rsidRDefault="000E208E" w:rsidP="00EC4FBC">
            <w:pPr>
              <w:tabs>
                <w:tab w:val="left" w:pos="56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45.94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0E208E" w:rsidRDefault="000E208E" w:rsidP="00EC4FB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Закрытие </w:t>
            </w:r>
            <w:proofErr w:type="spellStart"/>
            <w:r>
              <w:rPr>
                <w:sz w:val="28"/>
                <w:szCs w:val="28"/>
              </w:rPr>
              <w:t>стомы</w:t>
            </w:r>
            <w:proofErr w:type="spellEnd"/>
            <w:r>
              <w:rPr>
                <w:sz w:val="28"/>
                <w:szCs w:val="28"/>
              </w:rPr>
              <w:t xml:space="preserve"> толстой кишки </w:t>
            </w:r>
          </w:p>
          <w:p w:rsidR="000E208E" w:rsidRPr="00A92F98" w:rsidRDefault="00A92F98" w:rsidP="00EC4FB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</w:t>
            </w:r>
            <w:r w:rsidR="00BD0C64"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стокишечный анастомоз</w:t>
            </w:r>
          </w:p>
        </w:tc>
      </w:tr>
      <w:tr w:rsidR="00EC4FBC" w:rsidRPr="00A92F98" w:rsidTr="0087448D">
        <w:tc>
          <w:tcPr>
            <w:tcW w:w="1276" w:type="dxa"/>
            <w:shd w:val="clear" w:color="auto" w:fill="auto"/>
          </w:tcPr>
          <w:p w:rsidR="00EC4FBC" w:rsidRPr="00A92F98" w:rsidRDefault="00EC4FBC" w:rsidP="00EC4FBC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A92F98">
              <w:rPr>
                <w:sz w:val="28"/>
                <w:szCs w:val="28"/>
              </w:rPr>
              <w:t>Q42.1</w:t>
            </w:r>
          </w:p>
        </w:tc>
        <w:tc>
          <w:tcPr>
            <w:tcW w:w="3827" w:type="dxa"/>
            <w:shd w:val="clear" w:color="auto" w:fill="auto"/>
          </w:tcPr>
          <w:p w:rsidR="00EC4FBC" w:rsidRPr="00A92F98" w:rsidRDefault="00EC4FBC" w:rsidP="00EC4FBC">
            <w:pPr>
              <w:tabs>
                <w:tab w:val="left" w:pos="567"/>
              </w:tabs>
              <w:rPr>
                <w:bCs/>
                <w:sz w:val="28"/>
                <w:szCs w:val="28"/>
              </w:rPr>
            </w:pPr>
            <w:r w:rsidRPr="00A92F98">
              <w:rPr>
                <w:sz w:val="28"/>
                <w:szCs w:val="28"/>
              </w:rPr>
              <w:t>Врожденные отсутствие, атрезия и стеноз прямой кишки без свища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EC4FBC" w:rsidRDefault="00EC4FBC" w:rsidP="00EC4FBC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EC4FBC" w:rsidRDefault="00EC4FBC" w:rsidP="00EC4FBC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</w:tr>
      <w:tr w:rsidR="00EC4FBC" w:rsidRPr="00A92F98" w:rsidTr="0087448D">
        <w:tc>
          <w:tcPr>
            <w:tcW w:w="1276" w:type="dxa"/>
            <w:shd w:val="clear" w:color="auto" w:fill="auto"/>
          </w:tcPr>
          <w:p w:rsidR="00EC4FBC" w:rsidRPr="00A92F98" w:rsidRDefault="00EC4FBC" w:rsidP="00EC4FBC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A92F98">
              <w:rPr>
                <w:sz w:val="28"/>
                <w:szCs w:val="28"/>
              </w:rPr>
              <w:t xml:space="preserve">Q42.2  </w:t>
            </w:r>
          </w:p>
        </w:tc>
        <w:tc>
          <w:tcPr>
            <w:tcW w:w="3827" w:type="dxa"/>
            <w:shd w:val="clear" w:color="auto" w:fill="auto"/>
          </w:tcPr>
          <w:p w:rsidR="00EC4FBC" w:rsidRPr="00A92F98" w:rsidRDefault="00EC4FBC" w:rsidP="00EC4FBC">
            <w:pPr>
              <w:tabs>
                <w:tab w:val="left" w:pos="567"/>
              </w:tabs>
              <w:rPr>
                <w:bCs/>
                <w:sz w:val="28"/>
                <w:szCs w:val="28"/>
              </w:rPr>
            </w:pPr>
            <w:proofErr w:type="gramStart"/>
            <w:r w:rsidRPr="00A92F98">
              <w:rPr>
                <w:bCs/>
                <w:sz w:val="28"/>
                <w:szCs w:val="28"/>
              </w:rPr>
              <w:t>Врожденные</w:t>
            </w:r>
            <w:proofErr w:type="gramEnd"/>
            <w:r w:rsidRPr="00A92F98">
              <w:rPr>
                <w:bCs/>
                <w:sz w:val="28"/>
                <w:szCs w:val="28"/>
              </w:rPr>
              <w:t xml:space="preserve"> отсутствие, атрезия и стеноз заднего прохода со свищем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EC4FBC" w:rsidRDefault="00EC4FBC" w:rsidP="00EC4FBC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EC4FBC" w:rsidRDefault="00EC4FBC" w:rsidP="00EC4FBC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</w:tr>
      <w:tr w:rsidR="00EC4FBC" w:rsidRPr="00A92F98" w:rsidTr="0087448D">
        <w:tc>
          <w:tcPr>
            <w:tcW w:w="1276" w:type="dxa"/>
            <w:shd w:val="clear" w:color="auto" w:fill="auto"/>
          </w:tcPr>
          <w:p w:rsidR="00EC4FBC" w:rsidRPr="00A92F98" w:rsidRDefault="00EC4FBC" w:rsidP="00EC4FBC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A92F98">
              <w:rPr>
                <w:sz w:val="28"/>
                <w:szCs w:val="28"/>
              </w:rPr>
              <w:t>Q42.3</w:t>
            </w:r>
          </w:p>
        </w:tc>
        <w:tc>
          <w:tcPr>
            <w:tcW w:w="3827" w:type="dxa"/>
            <w:shd w:val="clear" w:color="auto" w:fill="auto"/>
          </w:tcPr>
          <w:p w:rsidR="00EC4FBC" w:rsidRPr="00A92F98" w:rsidRDefault="00EC4FBC" w:rsidP="00EC4FBC">
            <w:pPr>
              <w:tabs>
                <w:tab w:val="left" w:pos="567"/>
              </w:tabs>
              <w:rPr>
                <w:bCs/>
                <w:sz w:val="28"/>
                <w:szCs w:val="28"/>
              </w:rPr>
            </w:pPr>
            <w:proofErr w:type="gramStart"/>
            <w:r w:rsidRPr="00A92F98">
              <w:rPr>
                <w:sz w:val="28"/>
                <w:szCs w:val="28"/>
              </w:rPr>
              <w:t>Врожденные</w:t>
            </w:r>
            <w:proofErr w:type="gramEnd"/>
            <w:r w:rsidRPr="00A92F98">
              <w:rPr>
                <w:sz w:val="28"/>
                <w:szCs w:val="28"/>
              </w:rPr>
              <w:t xml:space="preserve"> отсутствие, атрезия и стеноз заднего прохода без свища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EC4FBC" w:rsidRDefault="00EC4FBC" w:rsidP="00EC4FBC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EC4FBC" w:rsidRDefault="00EC4FBC" w:rsidP="00EC4FBC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</w:tr>
    </w:tbl>
    <w:p w:rsidR="00A92F98" w:rsidRDefault="00A92F98" w:rsidP="00EC4FBC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92F98" w:rsidRDefault="008A5CCB" w:rsidP="00EC4FBC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hanging="928"/>
        <w:jc w:val="both"/>
        <w:rPr>
          <w:rFonts w:ascii="Times New Roman" w:hAnsi="Times New Roman"/>
          <w:sz w:val="28"/>
          <w:szCs w:val="28"/>
        </w:rPr>
      </w:pPr>
      <w:r w:rsidRPr="00AC6139">
        <w:rPr>
          <w:rFonts w:ascii="Times New Roman" w:hAnsi="Times New Roman"/>
          <w:b/>
          <w:sz w:val="28"/>
          <w:szCs w:val="28"/>
        </w:rPr>
        <w:t>Дата разработки</w:t>
      </w:r>
      <w:r w:rsidR="0043252D" w:rsidRPr="00AC6139">
        <w:rPr>
          <w:rFonts w:ascii="Times New Roman" w:hAnsi="Times New Roman"/>
          <w:b/>
          <w:sz w:val="28"/>
          <w:szCs w:val="28"/>
        </w:rPr>
        <w:t xml:space="preserve">: </w:t>
      </w:r>
      <w:r w:rsidR="0043252D" w:rsidRPr="00AC6139">
        <w:rPr>
          <w:rFonts w:ascii="Times New Roman" w:hAnsi="Times New Roman"/>
          <w:sz w:val="28"/>
          <w:szCs w:val="28"/>
        </w:rPr>
        <w:t>2016 год.</w:t>
      </w:r>
    </w:p>
    <w:p w:rsidR="00EC4FBC" w:rsidRDefault="00EC4FBC" w:rsidP="00EC4FBC">
      <w:pPr>
        <w:pStyle w:val="a3"/>
        <w:tabs>
          <w:tab w:val="left" w:pos="567"/>
        </w:tabs>
        <w:spacing w:after="0" w:line="240" w:lineRule="auto"/>
        <w:ind w:left="928"/>
        <w:jc w:val="both"/>
        <w:rPr>
          <w:rFonts w:ascii="Times New Roman" w:hAnsi="Times New Roman"/>
          <w:sz w:val="28"/>
          <w:szCs w:val="28"/>
        </w:rPr>
      </w:pPr>
    </w:p>
    <w:p w:rsidR="0043252D" w:rsidRDefault="008A5CCB" w:rsidP="00EC4FBC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hanging="928"/>
        <w:jc w:val="both"/>
        <w:rPr>
          <w:rFonts w:ascii="Times New Roman" w:hAnsi="Times New Roman"/>
          <w:sz w:val="28"/>
          <w:szCs w:val="28"/>
        </w:rPr>
      </w:pPr>
      <w:r w:rsidRPr="00A92F98">
        <w:rPr>
          <w:rFonts w:ascii="Times New Roman" w:hAnsi="Times New Roman"/>
          <w:b/>
          <w:sz w:val="28"/>
          <w:szCs w:val="28"/>
        </w:rPr>
        <w:t>Пользователи протокола</w:t>
      </w:r>
      <w:r w:rsidRPr="00A92F98">
        <w:rPr>
          <w:rFonts w:ascii="Times New Roman" w:hAnsi="Times New Roman"/>
          <w:sz w:val="28"/>
          <w:szCs w:val="28"/>
        </w:rPr>
        <w:t>:</w:t>
      </w:r>
      <w:r w:rsidR="00261B2B" w:rsidRPr="00A92F98">
        <w:rPr>
          <w:rFonts w:ascii="Times New Roman" w:hAnsi="Times New Roman"/>
          <w:sz w:val="28"/>
          <w:szCs w:val="28"/>
        </w:rPr>
        <w:t xml:space="preserve"> детские хирурги</w:t>
      </w:r>
      <w:r w:rsidR="0043252D" w:rsidRPr="00A92F98">
        <w:rPr>
          <w:rFonts w:ascii="Times New Roman" w:hAnsi="Times New Roman"/>
          <w:sz w:val="28"/>
          <w:szCs w:val="28"/>
        </w:rPr>
        <w:t>.</w:t>
      </w:r>
    </w:p>
    <w:p w:rsidR="00EC4FBC" w:rsidRPr="00EC4FBC" w:rsidRDefault="00EC4FBC" w:rsidP="00EC4FBC">
      <w:pPr>
        <w:tabs>
          <w:tab w:val="left" w:pos="567"/>
        </w:tabs>
        <w:jc w:val="both"/>
        <w:rPr>
          <w:sz w:val="28"/>
          <w:szCs w:val="28"/>
        </w:rPr>
      </w:pPr>
    </w:p>
    <w:p w:rsidR="0043252D" w:rsidRDefault="007F268D" w:rsidP="00EC4FBC">
      <w:pPr>
        <w:tabs>
          <w:tab w:val="left" w:pos="567"/>
        </w:tabs>
        <w:jc w:val="both"/>
        <w:rPr>
          <w:sz w:val="28"/>
          <w:szCs w:val="28"/>
        </w:rPr>
      </w:pPr>
      <w:r w:rsidRPr="00AC6139">
        <w:rPr>
          <w:b/>
          <w:sz w:val="28"/>
          <w:szCs w:val="28"/>
        </w:rPr>
        <w:t>5.</w:t>
      </w:r>
      <w:r w:rsidR="006B053A">
        <w:rPr>
          <w:b/>
          <w:sz w:val="28"/>
          <w:szCs w:val="28"/>
        </w:rPr>
        <w:t xml:space="preserve"> </w:t>
      </w:r>
      <w:r w:rsidR="008A5CCB" w:rsidRPr="00AC6139">
        <w:rPr>
          <w:b/>
          <w:sz w:val="28"/>
          <w:szCs w:val="28"/>
        </w:rPr>
        <w:t>Категория пациентов:</w:t>
      </w:r>
      <w:r w:rsidR="0094484C" w:rsidRPr="00AC6139">
        <w:rPr>
          <w:b/>
          <w:sz w:val="28"/>
          <w:szCs w:val="28"/>
        </w:rPr>
        <w:t xml:space="preserve"> </w:t>
      </w:r>
      <w:r w:rsidR="00261B2B" w:rsidRPr="00AC6139">
        <w:rPr>
          <w:sz w:val="28"/>
          <w:szCs w:val="28"/>
        </w:rPr>
        <w:t>дети</w:t>
      </w:r>
      <w:r w:rsidR="00EC4FBC">
        <w:rPr>
          <w:sz w:val="28"/>
          <w:szCs w:val="28"/>
        </w:rPr>
        <w:t>.</w:t>
      </w:r>
    </w:p>
    <w:p w:rsidR="00EC4FBC" w:rsidRPr="00D75994" w:rsidRDefault="00EC4FBC" w:rsidP="00EC4FBC">
      <w:pPr>
        <w:tabs>
          <w:tab w:val="left" w:pos="567"/>
        </w:tabs>
        <w:jc w:val="both"/>
        <w:rPr>
          <w:sz w:val="28"/>
          <w:szCs w:val="28"/>
        </w:rPr>
      </w:pPr>
    </w:p>
    <w:p w:rsidR="0076005E" w:rsidRDefault="007F268D" w:rsidP="00EC4FBC">
      <w:pPr>
        <w:tabs>
          <w:tab w:val="left" w:pos="567"/>
        </w:tabs>
        <w:rPr>
          <w:rFonts w:eastAsia="Calibri"/>
          <w:b/>
          <w:sz w:val="28"/>
          <w:szCs w:val="28"/>
        </w:rPr>
      </w:pPr>
      <w:r w:rsidRPr="00AC6139">
        <w:rPr>
          <w:rFonts w:eastAsia="Calibri"/>
          <w:b/>
          <w:bCs/>
          <w:sz w:val="28"/>
          <w:szCs w:val="28"/>
        </w:rPr>
        <w:t>6.</w:t>
      </w:r>
      <w:r w:rsidR="006B053A">
        <w:rPr>
          <w:rFonts w:eastAsia="Calibri"/>
          <w:b/>
          <w:bCs/>
          <w:sz w:val="28"/>
          <w:szCs w:val="28"/>
        </w:rPr>
        <w:t xml:space="preserve"> </w:t>
      </w:r>
      <w:r w:rsidR="008A5CCB" w:rsidRPr="00AC6139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="008A5CCB" w:rsidRPr="00AC6139">
        <w:rPr>
          <w:rFonts w:eastAsia="Calibri"/>
          <w:b/>
          <w:sz w:val="28"/>
          <w:szCs w:val="28"/>
        </w:rPr>
        <w:t>:</w:t>
      </w:r>
    </w:p>
    <w:tbl>
      <w:tblPr>
        <w:tblW w:w="102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491"/>
      </w:tblGrid>
      <w:tr w:rsidR="00EC4FBC" w:rsidRPr="00EC4FBC" w:rsidTr="00EC4F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FBC" w:rsidRPr="00EC4FBC" w:rsidRDefault="00EC4FBC" w:rsidP="00EC4FBC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EC4FBC">
              <w:rPr>
                <w:sz w:val="28"/>
                <w:szCs w:val="28"/>
              </w:rPr>
              <w:t>А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FBC" w:rsidRPr="00EC4FBC" w:rsidRDefault="00EC4FBC" w:rsidP="00EC4FBC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EC4FBC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EC4FBC">
              <w:rPr>
                <w:sz w:val="28"/>
                <w:szCs w:val="28"/>
              </w:rPr>
              <w:t>результаты</w:t>
            </w:r>
            <w:proofErr w:type="gramEnd"/>
            <w:r w:rsidRPr="00EC4FBC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EC4FBC" w:rsidRPr="00EC4FBC" w:rsidTr="00EC4F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FBC" w:rsidRPr="00EC4FBC" w:rsidRDefault="00EC4FBC" w:rsidP="00EC4FBC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EC4FBC">
              <w:rPr>
                <w:sz w:val="28"/>
                <w:szCs w:val="28"/>
              </w:rPr>
              <w:t>В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FBC" w:rsidRPr="00EC4FBC" w:rsidRDefault="00EC4FBC" w:rsidP="00EC4FBC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EC4FBC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EC4FBC">
              <w:rPr>
                <w:sz w:val="28"/>
                <w:szCs w:val="28"/>
              </w:rPr>
              <w:t>когортных</w:t>
            </w:r>
            <w:proofErr w:type="spellEnd"/>
            <w:r w:rsidRPr="00EC4FBC">
              <w:rPr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EC4FBC">
              <w:rPr>
                <w:sz w:val="28"/>
                <w:szCs w:val="28"/>
              </w:rPr>
              <w:t>Высококачественное</w:t>
            </w:r>
            <w:proofErr w:type="gramEnd"/>
            <w:r w:rsidRPr="00EC4FBC">
              <w:rPr>
                <w:sz w:val="28"/>
                <w:szCs w:val="28"/>
              </w:rPr>
              <w:t xml:space="preserve"> (++) </w:t>
            </w:r>
            <w:proofErr w:type="spellStart"/>
            <w:r w:rsidRPr="00EC4FBC">
              <w:rPr>
                <w:sz w:val="28"/>
                <w:szCs w:val="28"/>
              </w:rPr>
              <w:t>когортное</w:t>
            </w:r>
            <w:proofErr w:type="spellEnd"/>
            <w:r w:rsidRPr="00EC4FBC">
              <w:rPr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EC4FBC" w:rsidRPr="00EC4FBC" w:rsidTr="00EC4F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FBC" w:rsidRPr="00EC4FBC" w:rsidRDefault="00EC4FBC" w:rsidP="00EC4FBC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EC4FBC">
              <w:rPr>
                <w:sz w:val="28"/>
                <w:szCs w:val="28"/>
              </w:rPr>
              <w:t>С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FBC" w:rsidRPr="00EC4FBC" w:rsidRDefault="00EC4FBC" w:rsidP="00EC4FBC">
            <w:pPr>
              <w:ind w:firstLine="34"/>
              <w:jc w:val="both"/>
              <w:rPr>
                <w:b/>
                <w:sz w:val="28"/>
                <w:szCs w:val="28"/>
              </w:rPr>
            </w:pPr>
            <w:proofErr w:type="spellStart"/>
            <w:r w:rsidRPr="00EC4FBC">
              <w:rPr>
                <w:sz w:val="28"/>
                <w:szCs w:val="28"/>
              </w:rPr>
              <w:t>Когортное</w:t>
            </w:r>
            <w:proofErr w:type="spellEnd"/>
            <w:r w:rsidRPr="00EC4FBC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EC4FBC">
              <w:rPr>
                <w:sz w:val="28"/>
                <w:szCs w:val="28"/>
              </w:rPr>
              <w:t xml:space="preserve"> (+), </w:t>
            </w:r>
            <w:proofErr w:type="gramEnd"/>
            <w:r w:rsidRPr="00EC4FBC">
              <w:rPr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EC4FBC" w:rsidRPr="00EC4FBC" w:rsidTr="00EC4F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FBC" w:rsidRPr="00EC4FBC" w:rsidRDefault="00EC4FBC" w:rsidP="00EC4FBC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EC4FBC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FBC" w:rsidRPr="00EC4FBC" w:rsidRDefault="00EC4FBC" w:rsidP="00EC4FBC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EC4FBC">
              <w:rPr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76005E" w:rsidRPr="00AC6139" w:rsidRDefault="0076005E" w:rsidP="00EC4FBC">
      <w:pPr>
        <w:rPr>
          <w:rFonts w:eastAsia="Calibri"/>
          <w:b/>
          <w:sz w:val="28"/>
          <w:szCs w:val="28"/>
        </w:rPr>
      </w:pPr>
    </w:p>
    <w:p w:rsidR="00D277D6" w:rsidRPr="00D277D6" w:rsidRDefault="007F268D" w:rsidP="00EC4FBC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C6139">
        <w:rPr>
          <w:b/>
          <w:sz w:val="28"/>
          <w:szCs w:val="28"/>
        </w:rPr>
        <w:t>7.</w:t>
      </w:r>
      <w:r w:rsidR="00287509">
        <w:rPr>
          <w:b/>
          <w:sz w:val="28"/>
          <w:szCs w:val="28"/>
        </w:rPr>
        <w:t xml:space="preserve"> </w:t>
      </w:r>
      <w:r w:rsidR="008A5CCB" w:rsidRPr="00AC6139">
        <w:rPr>
          <w:b/>
          <w:sz w:val="28"/>
          <w:szCs w:val="28"/>
        </w:rPr>
        <w:t>Определение:</w:t>
      </w:r>
      <w:r w:rsidR="002017B2" w:rsidRPr="00AC6139">
        <w:rPr>
          <w:b/>
          <w:sz w:val="28"/>
          <w:szCs w:val="28"/>
        </w:rPr>
        <w:t xml:space="preserve"> </w:t>
      </w:r>
      <w:proofErr w:type="gramStart"/>
      <w:r w:rsidR="00D277D6" w:rsidRPr="00D277D6">
        <w:rPr>
          <w:sz w:val="28"/>
          <w:szCs w:val="28"/>
        </w:rPr>
        <w:t xml:space="preserve">Аноректальная </w:t>
      </w:r>
      <w:proofErr w:type="spellStart"/>
      <w:r w:rsidR="00D277D6" w:rsidRPr="00D277D6">
        <w:rPr>
          <w:sz w:val="28"/>
          <w:szCs w:val="28"/>
        </w:rPr>
        <w:t>мальформация</w:t>
      </w:r>
      <w:proofErr w:type="spellEnd"/>
      <w:r w:rsidR="00D277D6" w:rsidRPr="00D277D6">
        <w:rPr>
          <w:sz w:val="28"/>
          <w:szCs w:val="28"/>
        </w:rPr>
        <w:t xml:space="preserve"> – врожденный порок развития аноректальной области (</w:t>
      </w:r>
      <w:proofErr w:type="spellStart"/>
      <w:r w:rsidR="00D277D6" w:rsidRPr="00D277D6">
        <w:rPr>
          <w:sz w:val="28"/>
          <w:szCs w:val="28"/>
        </w:rPr>
        <w:t>согл</w:t>
      </w:r>
      <w:proofErr w:type="spellEnd"/>
      <w:r w:rsidR="00D277D6" w:rsidRPr="00D277D6">
        <w:rPr>
          <w:sz w:val="28"/>
          <w:szCs w:val="28"/>
        </w:rPr>
        <w:t>.</w:t>
      </w:r>
      <w:proofErr w:type="gramEnd"/>
      <w:r w:rsidR="00D277D6" w:rsidRPr="00D277D6">
        <w:rPr>
          <w:sz w:val="28"/>
          <w:szCs w:val="28"/>
        </w:rPr>
        <w:t xml:space="preserve"> </w:t>
      </w:r>
      <w:proofErr w:type="gramStart"/>
      <w:r w:rsidR="00D277D6" w:rsidRPr="00D277D6">
        <w:rPr>
          <w:sz w:val="28"/>
          <w:szCs w:val="28"/>
        </w:rPr>
        <w:t xml:space="preserve">Малой медицинской энциклопедии </w:t>
      </w:r>
      <w:proofErr w:type="spellStart"/>
      <w:r w:rsidR="00D277D6" w:rsidRPr="00D277D6">
        <w:rPr>
          <w:sz w:val="28"/>
          <w:szCs w:val="28"/>
        </w:rPr>
        <w:t>Malformatio</w:t>
      </w:r>
      <w:proofErr w:type="spellEnd"/>
      <w:r w:rsidR="00D277D6" w:rsidRPr="00D277D6">
        <w:rPr>
          <w:sz w:val="28"/>
          <w:szCs w:val="28"/>
        </w:rPr>
        <w:t xml:space="preserve">; лат. </w:t>
      </w:r>
      <w:proofErr w:type="spellStart"/>
      <w:r w:rsidR="00D277D6" w:rsidRPr="00D277D6">
        <w:rPr>
          <w:sz w:val="28"/>
          <w:szCs w:val="28"/>
        </w:rPr>
        <w:t>malus</w:t>
      </w:r>
      <w:proofErr w:type="spellEnd"/>
      <w:r w:rsidR="00D277D6" w:rsidRPr="00D277D6">
        <w:rPr>
          <w:sz w:val="28"/>
          <w:szCs w:val="28"/>
        </w:rPr>
        <w:t xml:space="preserve"> плохой + </w:t>
      </w:r>
      <w:proofErr w:type="spellStart"/>
      <w:r w:rsidR="00D277D6" w:rsidRPr="00D277D6">
        <w:rPr>
          <w:sz w:val="28"/>
          <w:szCs w:val="28"/>
        </w:rPr>
        <w:t>forma</w:t>
      </w:r>
      <w:r w:rsidR="00D277D6">
        <w:rPr>
          <w:sz w:val="28"/>
          <w:szCs w:val="28"/>
        </w:rPr>
        <w:t>tio</w:t>
      </w:r>
      <w:proofErr w:type="spellEnd"/>
      <w:r w:rsidR="00D277D6">
        <w:rPr>
          <w:sz w:val="28"/>
          <w:szCs w:val="28"/>
        </w:rPr>
        <w:t xml:space="preserve"> образование, формирование).</w:t>
      </w:r>
      <w:proofErr w:type="gramEnd"/>
    </w:p>
    <w:p w:rsidR="00CE0BD4" w:rsidRPr="00AC6139" w:rsidRDefault="00EC4FBC" w:rsidP="00EC4FBC">
      <w:pPr>
        <w:pStyle w:val="a3"/>
        <w:tabs>
          <w:tab w:val="left" w:pos="567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Примечание*: </w:t>
      </w:r>
      <w:proofErr w:type="gramStart"/>
      <w:r w:rsidR="00D277D6" w:rsidRPr="00D277D6">
        <w:rPr>
          <w:rFonts w:ascii="Times New Roman" w:hAnsi="Times New Roman"/>
          <w:sz w:val="28"/>
          <w:szCs w:val="28"/>
        </w:rPr>
        <w:t xml:space="preserve">Аноректальные </w:t>
      </w:r>
      <w:proofErr w:type="spellStart"/>
      <w:r w:rsidR="00D277D6" w:rsidRPr="00D277D6">
        <w:rPr>
          <w:rFonts w:ascii="Times New Roman" w:hAnsi="Times New Roman"/>
          <w:sz w:val="28"/>
          <w:szCs w:val="28"/>
        </w:rPr>
        <w:t>мальформации</w:t>
      </w:r>
      <w:proofErr w:type="spellEnd"/>
      <w:r w:rsidR="00D277D6" w:rsidRPr="00D277D6">
        <w:rPr>
          <w:rFonts w:ascii="Times New Roman" w:hAnsi="Times New Roman"/>
          <w:sz w:val="28"/>
          <w:szCs w:val="28"/>
        </w:rPr>
        <w:t xml:space="preserve"> требуют хирургической коррекции в периоде новорожденности или раннем возрасте, в ряде случаев многоэтапных операций и реабилитационных мероприятий, направленных на сохранение нормальной кишечной </w:t>
      </w:r>
      <w:proofErr w:type="spellStart"/>
      <w:r w:rsidR="00D277D6" w:rsidRPr="00D277D6">
        <w:rPr>
          <w:rFonts w:ascii="Times New Roman" w:hAnsi="Times New Roman"/>
          <w:sz w:val="28"/>
          <w:szCs w:val="28"/>
        </w:rPr>
        <w:t>континенции</w:t>
      </w:r>
      <w:proofErr w:type="spellEnd"/>
      <w:r w:rsidR="00D277D6" w:rsidRPr="00D277D6">
        <w:rPr>
          <w:rFonts w:ascii="Times New Roman" w:hAnsi="Times New Roman"/>
          <w:sz w:val="28"/>
          <w:szCs w:val="28"/>
        </w:rPr>
        <w:t xml:space="preserve">. </w:t>
      </w:r>
      <w:r w:rsidR="00CE0BD4" w:rsidRPr="00AC6139">
        <w:rPr>
          <w:rFonts w:ascii="Times New Roman" w:hAnsi="Times New Roman"/>
          <w:sz w:val="24"/>
          <w:szCs w:val="24"/>
        </w:rPr>
        <w:t>[3, 7, 10]</w:t>
      </w:r>
      <w:r w:rsidR="0043252D" w:rsidRPr="00AC6139">
        <w:rPr>
          <w:rFonts w:ascii="Times New Roman" w:hAnsi="Times New Roman"/>
          <w:sz w:val="24"/>
          <w:szCs w:val="24"/>
        </w:rPr>
        <w:t>.</w:t>
      </w:r>
      <w:proofErr w:type="gramEnd"/>
    </w:p>
    <w:p w:rsidR="00261B2B" w:rsidRPr="00AC6139" w:rsidRDefault="00261B2B" w:rsidP="00EC4FBC">
      <w:pPr>
        <w:tabs>
          <w:tab w:val="left" w:pos="567"/>
          <w:tab w:val="left" w:pos="709"/>
        </w:tabs>
        <w:ind w:left="568"/>
        <w:rPr>
          <w:rFonts w:eastAsia="Calibri"/>
          <w:b/>
          <w:sz w:val="28"/>
          <w:szCs w:val="28"/>
        </w:rPr>
      </w:pPr>
    </w:p>
    <w:p w:rsidR="00261B2B" w:rsidRDefault="007F268D" w:rsidP="00EC4FBC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AC6139">
        <w:rPr>
          <w:b/>
          <w:sz w:val="28"/>
          <w:szCs w:val="28"/>
        </w:rPr>
        <w:t>8.</w:t>
      </w:r>
      <w:r w:rsidR="00287509">
        <w:rPr>
          <w:b/>
          <w:sz w:val="28"/>
          <w:szCs w:val="28"/>
        </w:rPr>
        <w:t xml:space="preserve"> </w:t>
      </w:r>
      <w:r w:rsidR="008A5CCB" w:rsidRPr="00AC6139">
        <w:rPr>
          <w:b/>
          <w:sz w:val="28"/>
          <w:szCs w:val="28"/>
        </w:rPr>
        <w:t>Классификация</w:t>
      </w:r>
      <w:r w:rsidR="00FA04E4">
        <w:rPr>
          <w:b/>
          <w:sz w:val="28"/>
          <w:szCs w:val="28"/>
        </w:rPr>
        <w:t xml:space="preserve"> </w:t>
      </w:r>
      <w:r w:rsidR="00FA04E4" w:rsidRPr="00FA04E4">
        <w:rPr>
          <w:b/>
          <w:sz w:val="28"/>
          <w:szCs w:val="28"/>
        </w:rPr>
        <w:t>[</w:t>
      </w:r>
      <w:r w:rsidR="00FA04E4">
        <w:rPr>
          <w:b/>
          <w:sz w:val="28"/>
          <w:szCs w:val="28"/>
        </w:rPr>
        <w:t>6</w:t>
      </w:r>
      <w:r w:rsidR="00FA04E4" w:rsidRPr="00FA04E4">
        <w:rPr>
          <w:b/>
          <w:sz w:val="28"/>
          <w:szCs w:val="28"/>
        </w:rPr>
        <w:t>]</w:t>
      </w:r>
      <w:r w:rsidR="008A5CCB" w:rsidRPr="00AC6139">
        <w:rPr>
          <w:sz w:val="28"/>
          <w:szCs w:val="28"/>
        </w:rPr>
        <w:t>:</w:t>
      </w:r>
      <w:r w:rsidR="00D277D6">
        <w:rPr>
          <w:sz w:val="28"/>
          <w:szCs w:val="28"/>
        </w:rPr>
        <w:t xml:space="preserve"> </w:t>
      </w:r>
      <w:r w:rsidR="00E76676" w:rsidRPr="00AC6139">
        <w:rPr>
          <w:sz w:val="28"/>
          <w:szCs w:val="28"/>
        </w:rPr>
        <w:t xml:space="preserve">В настоящее время общепризнана Согласительная </w:t>
      </w:r>
      <w:proofErr w:type="spellStart"/>
      <w:r w:rsidR="00E76676" w:rsidRPr="00AC6139">
        <w:rPr>
          <w:sz w:val="28"/>
          <w:szCs w:val="28"/>
        </w:rPr>
        <w:t>Крикенбекская</w:t>
      </w:r>
      <w:proofErr w:type="spellEnd"/>
      <w:r w:rsidR="00E76676" w:rsidRPr="00AC6139">
        <w:rPr>
          <w:sz w:val="28"/>
          <w:szCs w:val="28"/>
        </w:rPr>
        <w:t xml:space="preserve"> классификация аноректальных пороков (Германия, 2005 год), в которой нет регистрации таких понятий, как «высо</w:t>
      </w:r>
      <w:r w:rsidR="0043252D" w:rsidRPr="00AC6139">
        <w:rPr>
          <w:sz w:val="28"/>
          <w:szCs w:val="28"/>
        </w:rPr>
        <w:t xml:space="preserve">кие», «низкие», «промежуточные» </w:t>
      </w:r>
      <w:r w:rsidR="00D277D6" w:rsidRPr="00AC6139">
        <w:rPr>
          <w:sz w:val="28"/>
          <w:szCs w:val="28"/>
        </w:rPr>
        <w:t>[1; 6]</w:t>
      </w:r>
    </w:p>
    <w:p w:rsidR="0011175B" w:rsidRDefault="0011175B" w:rsidP="00EC4FBC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152"/>
        <w:gridCol w:w="4877"/>
      </w:tblGrid>
      <w:tr w:rsidR="0011175B" w:rsidRPr="00AC6139" w:rsidTr="006B053A">
        <w:tc>
          <w:tcPr>
            <w:tcW w:w="5152" w:type="dxa"/>
          </w:tcPr>
          <w:p w:rsidR="0011175B" w:rsidRPr="00AC6139" w:rsidRDefault="0011175B" w:rsidP="00EC4FBC">
            <w:pPr>
              <w:ind w:right="-190"/>
              <w:jc w:val="center"/>
              <w:rPr>
                <w:b/>
                <w:sz w:val="28"/>
                <w:szCs w:val="28"/>
              </w:rPr>
            </w:pPr>
            <w:r w:rsidRPr="0011175B">
              <w:rPr>
                <w:b/>
                <w:bCs/>
                <w:sz w:val="28"/>
                <w:szCs w:val="28"/>
              </w:rPr>
              <w:t>Основная клиническая группа</w:t>
            </w:r>
          </w:p>
        </w:tc>
        <w:tc>
          <w:tcPr>
            <w:tcW w:w="4877" w:type="dxa"/>
          </w:tcPr>
          <w:p w:rsidR="0011175B" w:rsidRPr="00AC6139" w:rsidRDefault="0011175B" w:rsidP="00EC4FBC">
            <w:pPr>
              <w:ind w:right="-190"/>
              <w:jc w:val="center"/>
              <w:rPr>
                <w:b/>
                <w:sz w:val="28"/>
                <w:szCs w:val="28"/>
              </w:rPr>
            </w:pPr>
            <w:r w:rsidRPr="0011175B">
              <w:rPr>
                <w:b/>
                <w:bCs/>
                <w:sz w:val="28"/>
                <w:szCs w:val="28"/>
              </w:rPr>
              <w:t>Редкие аномалии</w:t>
            </w:r>
          </w:p>
        </w:tc>
      </w:tr>
      <w:tr w:rsidR="0011175B" w:rsidRPr="00AC6139" w:rsidTr="006B053A">
        <w:tc>
          <w:tcPr>
            <w:tcW w:w="5152" w:type="dxa"/>
          </w:tcPr>
          <w:p w:rsidR="0011175B" w:rsidRPr="00AC6139" w:rsidRDefault="0011175B" w:rsidP="00EC4FBC">
            <w:pPr>
              <w:ind w:right="-190"/>
              <w:rPr>
                <w:sz w:val="28"/>
                <w:szCs w:val="28"/>
              </w:rPr>
            </w:pPr>
            <w:r w:rsidRPr="0011175B">
              <w:rPr>
                <w:sz w:val="28"/>
                <w:szCs w:val="28"/>
              </w:rPr>
              <w:t>Промежностный свищ</w:t>
            </w:r>
          </w:p>
        </w:tc>
        <w:tc>
          <w:tcPr>
            <w:tcW w:w="4877" w:type="dxa"/>
          </w:tcPr>
          <w:p w:rsidR="0011175B" w:rsidRPr="00AC6139" w:rsidRDefault="0011175B" w:rsidP="00EC4FBC">
            <w:pPr>
              <w:ind w:right="-190"/>
              <w:rPr>
                <w:sz w:val="28"/>
                <w:szCs w:val="28"/>
              </w:rPr>
            </w:pPr>
            <w:r w:rsidRPr="0011175B">
              <w:rPr>
                <w:sz w:val="28"/>
                <w:szCs w:val="28"/>
              </w:rPr>
              <w:t>«Ректальный мешок»</w:t>
            </w:r>
          </w:p>
        </w:tc>
      </w:tr>
      <w:tr w:rsidR="0011175B" w:rsidRPr="00AC6139" w:rsidTr="006B053A">
        <w:tc>
          <w:tcPr>
            <w:tcW w:w="5152" w:type="dxa"/>
          </w:tcPr>
          <w:p w:rsidR="0011175B" w:rsidRPr="00AC6139" w:rsidRDefault="0011175B" w:rsidP="00EC4FBC">
            <w:pPr>
              <w:ind w:right="-190"/>
              <w:rPr>
                <w:sz w:val="28"/>
                <w:szCs w:val="28"/>
              </w:rPr>
            </w:pPr>
            <w:proofErr w:type="spellStart"/>
            <w:r w:rsidRPr="00AC6139">
              <w:rPr>
                <w:sz w:val="28"/>
                <w:szCs w:val="28"/>
              </w:rPr>
              <w:t>Ректоуретральный</w:t>
            </w:r>
            <w:proofErr w:type="spellEnd"/>
            <w:r w:rsidRPr="00AC6139">
              <w:rPr>
                <w:sz w:val="28"/>
                <w:szCs w:val="28"/>
              </w:rPr>
              <w:t xml:space="preserve"> свищ</w:t>
            </w:r>
          </w:p>
          <w:p w:rsidR="0011175B" w:rsidRPr="00AC6139" w:rsidRDefault="0011175B" w:rsidP="00EC4FBC">
            <w:pPr>
              <w:ind w:right="-190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(бульбарный и простатический)</w:t>
            </w:r>
          </w:p>
        </w:tc>
        <w:tc>
          <w:tcPr>
            <w:tcW w:w="4877" w:type="dxa"/>
          </w:tcPr>
          <w:p w:rsidR="0011175B" w:rsidRPr="00AC6139" w:rsidRDefault="0011175B" w:rsidP="00EC4FBC">
            <w:pPr>
              <w:ind w:right="-190"/>
              <w:rPr>
                <w:sz w:val="28"/>
                <w:szCs w:val="28"/>
              </w:rPr>
            </w:pPr>
            <w:r w:rsidRPr="0011175B">
              <w:rPr>
                <w:sz w:val="28"/>
                <w:szCs w:val="28"/>
              </w:rPr>
              <w:t>Атрезия или стеноз прямой кишки</w:t>
            </w:r>
          </w:p>
        </w:tc>
      </w:tr>
      <w:tr w:rsidR="006D3373" w:rsidRPr="00AC6139" w:rsidTr="006B053A">
        <w:tc>
          <w:tcPr>
            <w:tcW w:w="5152" w:type="dxa"/>
          </w:tcPr>
          <w:p w:rsidR="006D3373" w:rsidRPr="00AC6139" w:rsidRDefault="006D3373" w:rsidP="00EC4FBC">
            <w:pPr>
              <w:ind w:right="-19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Ректовезикальный</w:t>
            </w:r>
            <w:proofErr w:type="spellEnd"/>
            <w:r>
              <w:rPr>
                <w:sz w:val="28"/>
                <w:szCs w:val="28"/>
              </w:rPr>
              <w:t xml:space="preserve"> свищ</w:t>
            </w:r>
          </w:p>
        </w:tc>
        <w:tc>
          <w:tcPr>
            <w:tcW w:w="4877" w:type="dxa"/>
          </w:tcPr>
          <w:p w:rsidR="006D3373" w:rsidRPr="0011175B" w:rsidRDefault="006D3373" w:rsidP="00EC4FBC">
            <w:pPr>
              <w:ind w:right="-190"/>
              <w:rPr>
                <w:sz w:val="28"/>
                <w:szCs w:val="28"/>
              </w:rPr>
            </w:pPr>
            <w:proofErr w:type="spellStart"/>
            <w:r w:rsidRPr="0011175B">
              <w:rPr>
                <w:sz w:val="28"/>
                <w:szCs w:val="28"/>
              </w:rPr>
              <w:t>Ректовагинальный</w:t>
            </w:r>
            <w:proofErr w:type="spellEnd"/>
            <w:r w:rsidRPr="0011175B">
              <w:rPr>
                <w:sz w:val="28"/>
                <w:szCs w:val="28"/>
              </w:rPr>
              <w:t xml:space="preserve"> свищ</w:t>
            </w:r>
          </w:p>
        </w:tc>
      </w:tr>
      <w:tr w:rsidR="0011175B" w:rsidRPr="00AC6139" w:rsidTr="006B053A">
        <w:tc>
          <w:tcPr>
            <w:tcW w:w="5152" w:type="dxa"/>
          </w:tcPr>
          <w:p w:rsidR="0011175B" w:rsidRPr="00AC6139" w:rsidRDefault="0011175B" w:rsidP="00EC4FBC">
            <w:pPr>
              <w:ind w:right="-190"/>
              <w:rPr>
                <w:sz w:val="28"/>
                <w:szCs w:val="28"/>
              </w:rPr>
            </w:pPr>
            <w:r w:rsidRPr="0011175B">
              <w:rPr>
                <w:sz w:val="28"/>
                <w:szCs w:val="28"/>
              </w:rPr>
              <w:t>Вестибулярный свищ</w:t>
            </w:r>
          </w:p>
        </w:tc>
        <w:tc>
          <w:tcPr>
            <w:tcW w:w="4877" w:type="dxa"/>
          </w:tcPr>
          <w:p w:rsidR="0011175B" w:rsidRPr="00AC6139" w:rsidRDefault="006D3373" w:rsidP="00EC4FBC">
            <w:pPr>
              <w:ind w:right="-190"/>
              <w:rPr>
                <w:sz w:val="28"/>
                <w:szCs w:val="28"/>
              </w:rPr>
            </w:pPr>
            <w:proofErr w:type="gramStart"/>
            <w:r w:rsidRPr="0011175B">
              <w:rPr>
                <w:sz w:val="28"/>
                <w:szCs w:val="28"/>
              </w:rPr>
              <w:t>Н-образный</w:t>
            </w:r>
            <w:proofErr w:type="gramEnd"/>
            <w:r w:rsidRPr="0011175B">
              <w:rPr>
                <w:sz w:val="28"/>
                <w:szCs w:val="28"/>
              </w:rPr>
              <w:t xml:space="preserve"> свищ</w:t>
            </w:r>
          </w:p>
        </w:tc>
      </w:tr>
      <w:tr w:rsidR="0011175B" w:rsidRPr="00AC6139" w:rsidTr="006B053A">
        <w:tc>
          <w:tcPr>
            <w:tcW w:w="5152" w:type="dxa"/>
          </w:tcPr>
          <w:p w:rsidR="0011175B" w:rsidRPr="00AC6139" w:rsidRDefault="0011175B" w:rsidP="00EC4FBC">
            <w:pPr>
              <w:ind w:right="-190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Клоака</w:t>
            </w:r>
          </w:p>
        </w:tc>
        <w:tc>
          <w:tcPr>
            <w:tcW w:w="4877" w:type="dxa"/>
          </w:tcPr>
          <w:p w:rsidR="0011175B" w:rsidRPr="00AC6139" w:rsidRDefault="006D3373" w:rsidP="00EC4FBC">
            <w:pPr>
              <w:ind w:right="-190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Другие</w:t>
            </w:r>
          </w:p>
        </w:tc>
      </w:tr>
      <w:tr w:rsidR="0011175B" w:rsidRPr="00AC6139" w:rsidTr="006B053A">
        <w:tc>
          <w:tcPr>
            <w:tcW w:w="5152" w:type="dxa"/>
          </w:tcPr>
          <w:p w:rsidR="0011175B" w:rsidRPr="00AC6139" w:rsidRDefault="0011175B" w:rsidP="00EC4FBC">
            <w:pPr>
              <w:tabs>
                <w:tab w:val="left" w:pos="1725"/>
              </w:tabs>
              <w:ind w:right="-190"/>
              <w:rPr>
                <w:sz w:val="28"/>
                <w:szCs w:val="28"/>
              </w:rPr>
            </w:pPr>
            <w:proofErr w:type="gramStart"/>
            <w:r w:rsidRPr="0011175B">
              <w:rPr>
                <w:w w:val="99"/>
                <w:sz w:val="28"/>
                <w:szCs w:val="28"/>
              </w:rPr>
              <w:t>Аноректальная</w:t>
            </w:r>
            <w:proofErr w:type="gramEnd"/>
            <w:r w:rsidRPr="0011175B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11175B">
              <w:rPr>
                <w:w w:val="99"/>
                <w:sz w:val="28"/>
                <w:szCs w:val="28"/>
              </w:rPr>
              <w:t>мальформация</w:t>
            </w:r>
            <w:proofErr w:type="spellEnd"/>
            <w:r w:rsidRPr="0011175B">
              <w:rPr>
                <w:w w:val="99"/>
                <w:sz w:val="28"/>
                <w:szCs w:val="28"/>
              </w:rPr>
              <w:t xml:space="preserve"> без свища</w:t>
            </w:r>
          </w:p>
        </w:tc>
        <w:tc>
          <w:tcPr>
            <w:tcW w:w="4877" w:type="dxa"/>
          </w:tcPr>
          <w:p w:rsidR="0011175B" w:rsidRPr="00AC6139" w:rsidRDefault="006D3373" w:rsidP="00EC4FBC">
            <w:pPr>
              <w:ind w:right="-1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1175B" w:rsidRPr="00AC6139" w:rsidTr="006B053A">
        <w:trPr>
          <w:trHeight w:val="70"/>
        </w:trPr>
        <w:tc>
          <w:tcPr>
            <w:tcW w:w="5152" w:type="dxa"/>
          </w:tcPr>
          <w:p w:rsidR="0011175B" w:rsidRPr="00AC6139" w:rsidRDefault="0011175B" w:rsidP="00EC4FBC">
            <w:pPr>
              <w:ind w:right="-190"/>
              <w:rPr>
                <w:sz w:val="28"/>
                <w:szCs w:val="28"/>
              </w:rPr>
            </w:pPr>
            <w:r w:rsidRPr="0011175B">
              <w:rPr>
                <w:sz w:val="28"/>
                <w:szCs w:val="28"/>
              </w:rPr>
              <w:t>Анальный стеноз</w:t>
            </w:r>
          </w:p>
        </w:tc>
        <w:tc>
          <w:tcPr>
            <w:tcW w:w="4877" w:type="dxa"/>
          </w:tcPr>
          <w:p w:rsidR="0011175B" w:rsidRPr="00AC6139" w:rsidRDefault="0011175B" w:rsidP="00EC4FBC">
            <w:pPr>
              <w:ind w:right="-190"/>
              <w:rPr>
                <w:sz w:val="28"/>
                <w:szCs w:val="28"/>
              </w:rPr>
            </w:pPr>
            <w:r w:rsidRPr="00AC6139">
              <w:rPr>
                <w:sz w:val="28"/>
                <w:szCs w:val="28"/>
              </w:rPr>
              <w:t>-</w:t>
            </w:r>
          </w:p>
        </w:tc>
      </w:tr>
    </w:tbl>
    <w:p w:rsidR="00261B2B" w:rsidRPr="00AC6139" w:rsidRDefault="00261B2B" w:rsidP="00EC4FBC">
      <w:pPr>
        <w:jc w:val="both"/>
        <w:rPr>
          <w:b/>
          <w:sz w:val="28"/>
          <w:szCs w:val="28"/>
        </w:rPr>
      </w:pPr>
    </w:p>
    <w:p w:rsidR="008A5CCB" w:rsidRPr="004F3314" w:rsidRDefault="00B152F7" w:rsidP="00EC4FBC">
      <w:pPr>
        <w:tabs>
          <w:tab w:val="left" w:pos="567"/>
        </w:tabs>
        <w:jc w:val="both"/>
        <w:rPr>
          <w:b/>
          <w:sz w:val="28"/>
          <w:szCs w:val="28"/>
        </w:rPr>
      </w:pPr>
      <w:r w:rsidRPr="004F3314">
        <w:rPr>
          <w:b/>
          <w:sz w:val="28"/>
          <w:szCs w:val="28"/>
        </w:rPr>
        <w:t>9</w:t>
      </w:r>
      <w:r w:rsidR="0043252D" w:rsidRPr="004F3314">
        <w:rPr>
          <w:b/>
          <w:sz w:val="28"/>
          <w:szCs w:val="28"/>
        </w:rPr>
        <w:t xml:space="preserve">.    </w:t>
      </w:r>
      <w:r w:rsidR="008A5CCB" w:rsidRPr="004F3314">
        <w:rPr>
          <w:b/>
          <w:sz w:val="28"/>
          <w:szCs w:val="28"/>
        </w:rPr>
        <w:t>ДИАГНОСТИКА И ЛЕЧЕНИЕ НА АМБУЛАТОРНОМ УРОВНЕ</w:t>
      </w:r>
      <w:r w:rsidR="00FA04E4">
        <w:rPr>
          <w:b/>
          <w:sz w:val="28"/>
          <w:szCs w:val="28"/>
        </w:rPr>
        <w:t xml:space="preserve"> </w:t>
      </w:r>
      <w:r w:rsidR="00FA04E4" w:rsidRPr="00FA04E4">
        <w:rPr>
          <w:b/>
          <w:sz w:val="28"/>
          <w:szCs w:val="28"/>
        </w:rPr>
        <w:t>[1</w:t>
      </w:r>
      <w:r w:rsidR="00FA04E4">
        <w:rPr>
          <w:b/>
          <w:sz w:val="28"/>
          <w:szCs w:val="28"/>
        </w:rPr>
        <w:t>0</w:t>
      </w:r>
      <w:r w:rsidR="00FA04E4" w:rsidRPr="00FA04E4">
        <w:rPr>
          <w:b/>
          <w:sz w:val="28"/>
          <w:szCs w:val="28"/>
        </w:rPr>
        <w:t>]</w:t>
      </w:r>
      <w:r w:rsidR="008A5CCB" w:rsidRPr="004F3314">
        <w:rPr>
          <w:b/>
          <w:sz w:val="28"/>
          <w:szCs w:val="28"/>
        </w:rPr>
        <w:t>:</w:t>
      </w:r>
    </w:p>
    <w:p w:rsidR="008A5CCB" w:rsidRPr="004F3314" w:rsidRDefault="0030733A" w:rsidP="00EC4FBC">
      <w:pPr>
        <w:tabs>
          <w:tab w:val="left" w:pos="426"/>
        </w:tabs>
        <w:jc w:val="both"/>
        <w:rPr>
          <w:b/>
          <w:sz w:val="28"/>
          <w:szCs w:val="28"/>
        </w:rPr>
      </w:pPr>
      <w:r w:rsidRPr="004F3314">
        <w:rPr>
          <w:b/>
          <w:sz w:val="28"/>
          <w:szCs w:val="28"/>
        </w:rPr>
        <w:t>1</w:t>
      </w:r>
      <w:r w:rsidR="0043252D" w:rsidRPr="004F3314">
        <w:rPr>
          <w:b/>
          <w:sz w:val="28"/>
          <w:szCs w:val="28"/>
        </w:rPr>
        <w:t xml:space="preserve">. </w:t>
      </w:r>
      <w:r w:rsidR="008A5CCB" w:rsidRPr="004F3314">
        <w:rPr>
          <w:b/>
          <w:sz w:val="28"/>
          <w:szCs w:val="28"/>
        </w:rPr>
        <w:t>Диагностические критерии</w:t>
      </w:r>
      <w:r w:rsidR="0043252D" w:rsidRPr="004F3314">
        <w:rPr>
          <w:b/>
          <w:sz w:val="28"/>
          <w:szCs w:val="28"/>
        </w:rPr>
        <w:t>:</w:t>
      </w:r>
    </w:p>
    <w:p w:rsidR="007F27E1" w:rsidRPr="004F3314" w:rsidRDefault="007F27E1" w:rsidP="00EC4FBC">
      <w:pPr>
        <w:ind w:right="-190"/>
        <w:rPr>
          <w:b/>
          <w:bCs/>
          <w:sz w:val="28"/>
          <w:szCs w:val="28"/>
          <w:lang w:val="kk-KZ"/>
        </w:rPr>
      </w:pPr>
      <w:r w:rsidRPr="004F3314">
        <w:rPr>
          <w:b/>
          <w:bCs/>
          <w:sz w:val="28"/>
          <w:szCs w:val="28"/>
          <w:lang w:val="kk-KZ"/>
        </w:rPr>
        <w:t>Жалобы:</w:t>
      </w:r>
    </w:p>
    <w:p w:rsidR="0043252D" w:rsidRPr="004F3314" w:rsidRDefault="00A92F98" w:rsidP="00EC4FBC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-19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 наличие </w:t>
      </w:r>
      <w:proofErr w:type="spellStart"/>
      <w:r>
        <w:rPr>
          <w:rFonts w:ascii="Times New Roman" w:hAnsi="Times New Roman"/>
          <w:bCs/>
          <w:sz w:val="28"/>
          <w:szCs w:val="28"/>
        </w:rPr>
        <w:t>неоануса</w:t>
      </w:r>
      <w:proofErr w:type="spellEnd"/>
      <w:r w:rsidR="00EC4FBC">
        <w:rPr>
          <w:rFonts w:ascii="Times New Roman" w:hAnsi="Times New Roman"/>
          <w:bCs/>
          <w:sz w:val="28"/>
          <w:szCs w:val="28"/>
        </w:rPr>
        <w:t>;</w:t>
      </w:r>
    </w:p>
    <w:p w:rsidR="007F27E1" w:rsidRPr="004F3314" w:rsidRDefault="009A62F8" w:rsidP="00EC4FBC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-190" w:firstLine="0"/>
        <w:jc w:val="both"/>
        <w:rPr>
          <w:rFonts w:ascii="Times New Roman" w:hAnsi="Times New Roman"/>
          <w:bCs/>
          <w:sz w:val="28"/>
          <w:szCs w:val="28"/>
        </w:rPr>
      </w:pPr>
      <w:r w:rsidRPr="004F3314">
        <w:rPr>
          <w:rFonts w:ascii="Times New Roman" w:hAnsi="Times New Roman"/>
          <w:bCs/>
          <w:sz w:val="28"/>
          <w:szCs w:val="28"/>
        </w:rPr>
        <w:t xml:space="preserve">на наличие </w:t>
      </w:r>
      <w:proofErr w:type="spellStart"/>
      <w:r w:rsidR="00B3408E" w:rsidRPr="004F3314">
        <w:rPr>
          <w:rFonts w:ascii="Times New Roman" w:hAnsi="Times New Roman"/>
          <w:bCs/>
          <w:sz w:val="28"/>
          <w:szCs w:val="28"/>
        </w:rPr>
        <w:t>колостом</w:t>
      </w:r>
      <w:r w:rsidRPr="004F3314">
        <w:rPr>
          <w:rFonts w:ascii="Times New Roman" w:hAnsi="Times New Roman"/>
          <w:bCs/>
          <w:sz w:val="28"/>
          <w:szCs w:val="28"/>
        </w:rPr>
        <w:t>ы</w:t>
      </w:r>
      <w:proofErr w:type="spellEnd"/>
      <w:r w:rsidR="00B3408E" w:rsidRPr="004F3314">
        <w:rPr>
          <w:rFonts w:ascii="Times New Roman" w:hAnsi="Times New Roman"/>
          <w:bCs/>
          <w:sz w:val="28"/>
          <w:szCs w:val="28"/>
        </w:rPr>
        <w:t>.</w:t>
      </w:r>
    </w:p>
    <w:p w:rsidR="007F27E1" w:rsidRPr="004F3314" w:rsidRDefault="007F27E1" w:rsidP="00EC4FBC">
      <w:pPr>
        <w:ind w:right="-190"/>
        <w:rPr>
          <w:b/>
          <w:bCs/>
          <w:sz w:val="28"/>
          <w:szCs w:val="28"/>
          <w:lang w:val="kk-KZ"/>
        </w:rPr>
      </w:pPr>
      <w:r w:rsidRPr="004F3314">
        <w:rPr>
          <w:b/>
          <w:bCs/>
          <w:sz w:val="28"/>
          <w:szCs w:val="28"/>
          <w:lang w:val="kk-KZ"/>
        </w:rPr>
        <w:t xml:space="preserve">Анамнез жизни: </w:t>
      </w:r>
    </w:p>
    <w:p w:rsidR="007F27E1" w:rsidRPr="004F3314" w:rsidRDefault="007F27E1" w:rsidP="00EC4FBC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-19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F3314">
        <w:rPr>
          <w:rFonts w:ascii="Times New Roman" w:hAnsi="Times New Roman"/>
          <w:bCs/>
          <w:sz w:val="28"/>
          <w:szCs w:val="28"/>
          <w:lang w:val="kk-KZ"/>
        </w:rPr>
        <w:t>наличие тератогенных факторов</w:t>
      </w:r>
      <w:r w:rsidR="009A62F8" w:rsidRPr="004F3314">
        <w:rPr>
          <w:rFonts w:ascii="Times New Roman" w:hAnsi="Times New Roman"/>
          <w:bCs/>
          <w:sz w:val="28"/>
          <w:szCs w:val="28"/>
          <w:lang w:val="kk-KZ"/>
        </w:rPr>
        <w:t xml:space="preserve"> во время беременности </w:t>
      </w:r>
      <w:r w:rsidRPr="004F3314">
        <w:rPr>
          <w:rFonts w:ascii="Times New Roman" w:hAnsi="Times New Roman"/>
          <w:bCs/>
          <w:sz w:val="28"/>
          <w:szCs w:val="28"/>
          <w:lang w:val="kk-KZ"/>
        </w:rPr>
        <w:t>(инф</w:t>
      </w:r>
      <w:r w:rsidR="007F50D3" w:rsidRPr="004F3314">
        <w:rPr>
          <w:rFonts w:ascii="Times New Roman" w:hAnsi="Times New Roman"/>
          <w:bCs/>
          <w:sz w:val="28"/>
          <w:szCs w:val="28"/>
          <w:lang w:val="kk-KZ"/>
        </w:rPr>
        <w:t>екционные заболевания матери в I</w:t>
      </w:r>
      <w:r w:rsidRPr="004F3314">
        <w:rPr>
          <w:rFonts w:ascii="Times New Roman" w:hAnsi="Times New Roman"/>
          <w:bCs/>
          <w:sz w:val="28"/>
          <w:szCs w:val="28"/>
          <w:lang w:val="kk-KZ"/>
        </w:rPr>
        <w:t xml:space="preserve"> триместре беременности,</w:t>
      </w:r>
      <w:r w:rsidR="0011175B" w:rsidRPr="004F3314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4F3314">
        <w:rPr>
          <w:rFonts w:ascii="Times New Roman" w:hAnsi="Times New Roman"/>
          <w:bCs/>
          <w:sz w:val="28"/>
          <w:szCs w:val="28"/>
          <w:lang w:val="kk-KZ"/>
        </w:rPr>
        <w:t>вредные привычки, применение лекарственных препаратов</w:t>
      </w:r>
      <w:r w:rsidR="006D3373" w:rsidRPr="004F3314">
        <w:rPr>
          <w:rFonts w:ascii="Times New Roman" w:hAnsi="Times New Roman"/>
          <w:bCs/>
          <w:sz w:val="28"/>
          <w:szCs w:val="28"/>
          <w:lang w:val="kk-KZ"/>
        </w:rPr>
        <w:t>,</w:t>
      </w:r>
      <w:r w:rsidRPr="004F3314">
        <w:rPr>
          <w:rFonts w:ascii="Times New Roman" w:hAnsi="Times New Roman"/>
          <w:bCs/>
          <w:sz w:val="28"/>
          <w:szCs w:val="28"/>
          <w:lang w:val="kk-KZ"/>
        </w:rPr>
        <w:t xml:space="preserve"> обладающих тератогенным </w:t>
      </w:r>
      <w:r w:rsidR="006D3373" w:rsidRPr="004F3314">
        <w:rPr>
          <w:rFonts w:ascii="Times New Roman" w:hAnsi="Times New Roman"/>
          <w:bCs/>
          <w:sz w:val="28"/>
          <w:szCs w:val="28"/>
          <w:lang w:val="kk-KZ"/>
        </w:rPr>
        <w:t>действием</w:t>
      </w:r>
      <w:r w:rsidRPr="004F3314">
        <w:rPr>
          <w:rFonts w:ascii="Times New Roman" w:hAnsi="Times New Roman"/>
          <w:bCs/>
          <w:sz w:val="28"/>
          <w:szCs w:val="28"/>
          <w:lang w:val="kk-KZ"/>
        </w:rPr>
        <w:t xml:space="preserve"> и другие).</w:t>
      </w:r>
    </w:p>
    <w:p w:rsidR="007F27E1" w:rsidRPr="004F3314" w:rsidRDefault="007F27E1" w:rsidP="00EC4FBC">
      <w:pPr>
        <w:ind w:right="-190"/>
        <w:rPr>
          <w:b/>
          <w:bCs/>
          <w:sz w:val="28"/>
          <w:szCs w:val="28"/>
          <w:lang w:val="kk-KZ"/>
        </w:rPr>
      </w:pPr>
      <w:r w:rsidRPr="004F3314">
        <w:rPr>
          <w:b/>
          <w:bCs/>
          <w:sz w:val="28"/>
          <w:szCs w:val="28"/>
          <w:lang w:val="kk-KZ"/>
        </w:rPr>
        <w:t>Физикальные обследования:</w:t>
      </w:r>
    </w:p>
    <w:p w:rsidR="00A92F98" w:rsidRDefault="007F27E1" w:rsidP="00EC4FBC">
      <w:pPr>
        <w:widowControl w:val="0"/>
        <w:overflowPunct w:val="0"/>
        <w:autoSpaceDE w:val="0"/>
        <w:autoSpaceDN w:val="0"/>
        <w:adjustRightInd w:val="0"/>
        <w:jc w:val="both"/>
        <w:rPr>
          <w:bCs/>
          <w:sz w:val="28"/>
          <w:szCs w:val="28"/>
          <w:lang w:val="kk-KZ"/>
        </w:rPr>
      </w:pPr>
      <w:r w:rsidRPr="004F3314">
        <w:rPr>
          <w:bCs/>
          <w:sz w:val="28"/>
          <w:szCs w:val="28"/>
          <w:lang w:val="kk-KZ"/>
        </w:rPr>
        <w:t>Общий осмотр</w:t>
      </w:r>
      <w:r w:rsidR="006D3373" w:rsidRPr="004F3314">
        <w:rPr>
          <w:bCs/>
          <w:sz w:val="28"/>
          <w:szCs w:val="28"/>
          <w:lang w:val="kk-KZ"/>
        </w:rPr>
        <w:t>/</w:t>
      </w:r>
      <w:r w:rsidR="00FB248D" w:rsidRPr="004F3314">
        <w:rPr>
          <w:bCs/>
          <w:sz w:val="28"/>
          <w:szCs w:val="28"/>
          <w:lang w:val="en-US"/>
        </w:rPr>
        <w:t>per</w:t>
      </w:r>
      <w:r w:rsidR="006D3373" w:rsidRPr="004F3314">
        <w:rPr>
          <w:bCs/>
          <w:sz w:val="28"/>
          <w:szCs w:val="28"/>
        </w:rPr>
        <w:t xml:space="preserve"> </w:t>
      </w:r>
      <w:r w:rsidR="00FB248D" w:rsidRPr="004F3314">
        <w:rPr>
          <w:bCs/>
          <w:sz w:val="28"/>
          <w:szCs w:val="28"/>
          <w:lang w:val="en-US"/>
        </w:rPr>
        <w:t>rectum</w:t>
      </w:r>
      <w:r w:rsidRPr="004F3314">
        <w:rPr>
          <w:bCs/>
          <w:sz w:val="28"/>
          <w:szCs w:val="28"/>
          <w:lang w:val="kk-KZ"/>
        </w:rPr>
        <w:t>:</w:t>
      </w:r>
      <w:r w:rsidR="006D3373" w:rsidRPr="004F3314">
        <w:rPr>
          <w:bCs/>
          <w:sz w:val="28"/>
          <w:szCs w:val="28"/>
          <w:lang w:val="kk-KZ"/>
        </w:rPr>
        <w:t xml:space="preserve"> </w:t>
      </w:r>
      <w:r w:rsidR="00A92F98">
        <w:rPr>
          <w:bCs/>
          <w:sz w:val="28"/>
          <w:szCs w:val="28"/>
          <w:lang w:val="kk-KZ"/>
        </w:rPr>
        <w:t xml:space="preserve">наличие неоануса без стеноза </w:t>
      </w:r>
      <w:r w:rsidR="00A92F98" w:rsidRPr="00213952">
        <w:rPr>
          <w:bCs/>
          <w:sz w:val="28"/>
          <w:szCs w:val="28"/>
          <w:lang w:val="kk-KZ"/>
        </w:rPr>
        <w:t>(</w:t>
      </w:r>
      <w:r w:rsidR="0034655A" w:rsidRPr="00213952">
        <w:rPr>
          <w:bCs/>
          <w:sz w:val="28"/>
          <w:szCs w:val="28"/>
          <w:lang w:val="kk-KZ"/>
        </w:rPr>
        <w:t>диаметр</w:t>
      </w:r>
      <w:r w:rsidR="0068155E" w:rsidRPr="00213952">
        <w:rPr>
          <w:bCs/>
          <w:sz w:val="28"/>
          <w:szCs w:val="28"/>
          <w:lang w:val="kk-KZ"/>
        </w:rPr>
        <w:t xml:space="preserve"> неоануса </w:t>
      </w:r>
      <w:r w:rsidR="0034655A" w:rsidRPr="00213952">
        <w:rPr>
          <w:bCs/>
          <w:sz w:val="28"/>
          <w:szCs w:val="28"/>
          <w:lang w:val="kk-KZ"/>
        </w:rPr>
        <w:t>соответсвует возрастному</w:t>
      </w:r>
      <w:r w:rsidR="0068155E" w:rsidRPr="00213952">
        <w:rPr>
          <w:bCs/>
          <w:sz w:val="28"/>
          <w:szCs w:val="28"/>
          <w:lang w:val="kk-KZ"/>
        </w:rPr>
        <w:t xml:space="preserve"> </w:t>
      </w:r>
      <w:r w:rsidR="0034655A" w:rsidRPr="00213952">
        <w:rPr>
          <w:bCs/>
          <w:sz w:val="28"/>
          <w:szCs w:val="28"/>
          <w:lang w:val="kk-KZ"/>
        </w:rPr>
        <w:t>бужу</w:t>
      </w:r>
      <w:r w:rsidR="0068155E" w:rsidRPr="00213952">
        <w:rPr>
          <w:bCs/>
          <w:sz w:val="28"/>
          <w:szCs w:val="28"/>
          <w:lang w:val="kk-KZ"/>
        </w:rPr>
        <w:t>).</w:t>
      </w:r>
      <w:r w:rsidR="0068155E">
        <w:rPr>
          <w:bCs/>
          <w:sz w:val="28"/>
          <w:szCs w:val="28"/>
          <w:lang w:val="kk-KZ"/>
        </w:rPr>
        <w:t xml:space="preserve"> </w:t>
      </w:r>
    </w:p>
    <w:p w:rsidR="007F27E1" w:rsidRPr="004F3314" w:rsidRDefault="0068155E" w:rsidP="00EC4FBC">
      <w:pPr>
        <w:widowControl w:val="0"/>
        <w:overflowPunct w:val="0"/>
        <w:autoSpaceDE w:val="0"/>
        <w:autoSpaceDN w:val="0"/>
        <w:adjustRightInd w:val="0"/>
        <w:ind w:left="7"/>
        <w:jc w:val="both"/>
        <w:rPr>
          <w:bCs/>
          <w:sz w:val="28"/>
          <w:szCs w:val="28"/>
          <w:lang w:val="kk-KZ"/>
        </w:rPr>
      </w:pPr>
      <w:r>
        <w:rPr>
          <w:b/>
          <w:sz w:val="28"/>
          <w:szCs w:val="28"/>
        </w:rPr>
        <w:t>А</w:t>
      </w:r>
      <w:r w:rsidRPr="00C3105F">
        <w:rPr>
          <w:b/>
          <w:sz w:val="28"/>
          <w:szCs w:val="28"/>
        </w:rPr>
        <w:t xml:space="preserve">трезия ануса </w:t>
      </w:r>
      <w:proofErr w:type="gramStart"/>
      <w:r w:rsidRPr="00C3105F">
        <w:rPr>
          <w:b/>
          <w:sz w:val="28"/>
          <w:szCs w:val="28"/>
        </w:rPr>
        <w:t>со</w:t>
      </w:r>
      <w:proofErr w:type="gramEnd"/>
      <w:r w:rsidRPr="00C3105F">
        <w:rPr>
          <w:b/>
          <w:sz w:val="28"/>
          <w:szCs w:val="28"/>
        </w:rPr>
        <w:t xml:space="preserve"> свищем и без свища</w:t>
      </w:r>
    </w:p>
    <w:p w:rsidR="007017FD" w:rsidRPr="004F3314" w:rsidRDefault="00C211D4" w:rsidP="00EC4FBC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F3314">
        <w:rPr>
          <w:rFonts w:ascii="Times New Roman" w:hAnsi="Times New Roman"/>
          <w:bCs/>
          <w:sz w:val="28"/>
          <w:szCs w:val="28"/>
          <w:lang w:val="kk-KZ"/>
        </w:rPr>
        <w:t>отсутсвие наружного кишечного свища</w:t>
      </w:r>
      <w:r w:rsidR="009A62F8" w:rsidRPr="004F3314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7F27E1" w:rsidRPr="004F3314" w:rsidRDefault="007F27E1" w:rsidP="00EC4FBC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F3314">
        <w:rPr>
          <w:rFonts w:ascii="Times New Roman" w:hAnsi="Times New Roman"/>
          <w:bCs/>
          <w:sz w:val="28"/>
          <w:szCs w:val="28"/>
          <w:lang w:val="kk-KZ"/>
        </w:rPr>
        <w:t>наличие колос</w:t>
      </w:r>
      <w:r w:rsidR="001364D8" w:rsidRPr="004F3314">
        <w:rPr>
          <w:rFonts w:ascii="Times New Roman" w:hAnsi="Times New Roman"/>
          <w:bCs/>
          <w:sz w:val="28"/>
          <w:szCs w:val="28"/>
          <w:lang w:val="kk-KZ"/>
        </w:rPr>
        <w:t>томы</w:t>
      </w:r>
      <w:r w:rsidR="009A62F8" w:rsidRPr="004F3314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7F27E1" w:rsidRPr="004F3314" w:rsidRDefault="0068155E" w:rsidP="00EC4FBC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наличие неоануса</w:t>
      </w:r>
      <w:r w:rsidR="009A62F8" w:rsidRPr="004F3314">
        <w:rPr>
          <w:rFonts w:ascii="Times New Roman" w:hAnsi="Times New Roman"/>
          <w:bCs/>
          <w:sz w:val="28"/>
          <w:szCs w:val="28"/>
          <w:lang w:val="kk-KZ"/>
        </w:rPr>
        <w:t>.</w:t>
      </w:r>
    </w:p>
    <w:p w:rsidR="0093160F" w:rsidRPr="004F3314" w:rsidRDefault="008A5CCB" w:rsidP="00EC4FBC">
      <w:pPr>
        <w:pStyle w:val="a3"/>
        <w:spacing w:after="0" w:line="240" w:lineRule="auto"/>
        <w:ind w:left="14"/>
        <w:jc w:val="both"/>
        <w:rPr>
          <w:rFonts w:ascii="Times New Roman" w:hAnsi="Times New Roman"/>
          <w:b/>
          <w:sz w:val="28"/>
          <w:szCs w:val="28"/>
        </w:rPr>
      </w:pPr>
      <w:r w:rsidRPr="004F3314">
        <w:rPr>
          <w:rFonts w:ascii="Times New Roman" w:hAnsi="Times New Roman"/>
          <w:b/>
          <w:sz w:val="28"/>
          <w:szCs w:val="28"/>
        </w:rPr>
        <w:t>Лабор</w:t>
      </w:r>
      <w:r w:rsidR="009A62F8" w:rsidRPr="004F3314">
        <w:rPr>
          <w:rFonts w:ascii="Times New Roman" w:hAnsi="Times New Roman"/>
          <w:b/>
          <w:sz w:val="28"/>
          <w:szCs w:val="28"/>
        </w:rPr>
        <w:t>аторные исследования:</w:t>
      </w:r>
    </w:p>
    <w:p w:rsidR="00606EAE" w:rsidRPr="004F3314" w:rsidRDefault="009A62F8" w:rsidP="00EC4FBC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4F3314">
        <w:rPr>
          <w:rFonts w:ascii="Times New Roman" w:hAnsi="Times New Roman"/>
          <w:sz w:val="28"/>
          <w:szCs w:val="28"/>
        </w:rPr>
        <w:t>о</w:t>
      </w:r>
      <w:r w:rsidR="00606EAE" w:rsidRPr="004F3314">
        <w:rPr>
          <w:rFonts w:ascii="Times New Roman" w:hAnsi="Times New Roman"/>
          <w:sz w:val="28"/>
          <w:szCs w:val="28"/>
        </w:rPr>
        <w:t>бщий анализ крови</w:t>
      </w:r>
      <w:r w:rsidR="003E2AEE" w:rsidRPr="004F3314">
        <w:rPr>
          <w:rFonts w:ascii="Times New Roman" w:hAnsi="Times New Roman"/>
          <w:sz w:val="28"/>
          <w:szCs w:val="28"/>
        </w:rPr>
        <w:t xml:space="preserve"> </w:t>
      </w:r>
      <w:r w:rsidR="00606EAE" w:rsidRPr="004F3314">
        <w:rPr>
          <w:rFonts w:ascii="Times New Roman" w:hAnsi="Times New Roman"/>
          <w:sz w:val="28"/>
          <w:szCs w:val="28"/>
        </w:rPr>
        <w:t xml:space="preserve">– </w:t>
      </w:r>
      <w:r w:rsidR="004F3314" w:rsidRPr="004F3314">
        <w:rPr>
          <w:rFonts w:ascii="Times New Roman" w:hAnsi="Times New Roman"/>
          <w:sz w:val="28"/>
          <w:szCs w:val="28"/>
        </w:rPr>
        <w:t xml:space="preserve">возможно анемия, </w:t>
      </w:r>
      <w:r w:rsidR="00606EAE" w:rsidRPr="004F3314">
        <w:rPr>
          <w:rFonts w:ascii="Times New Roman" w:hAnsi="Times New Roman"/>
          <w:sz w:val="28"/>
          <w:szCs w:val="28"/>
        </w:rPr>
        <w:t xml:space="preserve">лейкоцитоз, </w:t>
      </w:r>
      <w:proofErr w:type="gramStart"/>
      <w:r w:rsidR="00606EAE" w:rsidRPr="004F3314">
        <w:rPr>
          <w:rFonts w:ascii="Times New Roman" w:hAnsi="Times New Roman"/>
          <w:sz w:val="28"/>
          <w:szCs w:val="28"/>
        </w:rPr>
        <w:t>ускоренное</w:t>
      </w:r>
      <w:proofErr w:type="gramEnd"/>
      <w:r w:rsidR="00606EAE" w:rsidRPr="004F3314">
        <w:rPr>
          <w:rFonts w:ascii="Times New Roman" w:hAnsi="Times New Roman"/>
          <w:sz w:val="28"/>
          <w:szCs w:val="28"/>
        </w:rPr>
        <w:t xml:space="preserve"> СОЭ</w:t>
      </w:r>
      <w:r w:rsidRPr="004F3314">
        <w:rPr>
          <w:rFonts w:ascii="Times New Roman" w:hAnsi="Times New Roman"/>
          <w:sz w:val="28"/>
          <w:szCs w:val="28"/>
        </w:rPr>
        <w:t>;</w:t>
      </w:r>
    </w:p>
    <w:p w:rsidR="00BD0C64" w:rsidRDefault="009A62F8" w:rsidP="00EC4FBC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BD0C64">
        <w:rPr>
          <w:rFonts w:ascii="Times New Roman" w:hAnsi="Times New Roman"/>
          <w:sz w:val="28"/>
          <w:szCs w:val="28"/>
        </w:rPr>
        <w:t>о</w:t>
      </w:r>
      <w:r w:rsidR="002F06BD" w:rsidRPr="00BD0C64">
        <w:rPr>
          <w:rFonts w:ascii="Times New Roman" w:hAnsi="Times New Roman"/>
          <w:sz w:val="28"/>
          <w:szCs w:val="28"/>
        </w:rPr>
        <w:t xml:space="preserve">бщий анализ мочи – </w:t>
      </w:r>
      <w:proofErr w:type="spellStart"/>
      <w:r w:rsidR="002F06BD" w:rsidRPr="00BD0C64">
        <w:rPr>
          <w:rFonts w:ascii="Times New Roman" w:hAnsi="Times New Roman"/>
          <w:sz w:val="28"/>
          <w:szCs w:val="28"/>
        </w:rPr>
        <w:t>лейкоцитурия</w:t>
      </w:r>
      <w:proofErr w:type="spellEnd"/>
      <w:r w:rsidR="00606EAE" w:rsidRPr="00BD0C64">
        <w:rPr>
          <w:rFonts w:ascii="Times New Roman" w:hAnsi="Times New Roman"/>
          <w:sz w:val="28"/>
          <w:szCs w:val="28"/>
        </w:rPr>
        <w:t xml:space="preserve"> </w:t>
      </w:r>
      <w:r w:rsidRPr="00BD0C64">
        <w:rPr>
          <w:rFonts w:ascii="Times New Roman" w:hAnsi="Times New Roman"/>
          <w:sz w:val="28"/>
          <w:szCs w:val="28"/>
        </w:rPr>
        <w:t>при</w:t>
      </w:r>
      <w:r w:rsidR="002F06BD" w:rsidRPr="00BD0C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06EAE" w:rsidRPr="00BD0C64">
        <w:rPr>
          <w:rFonts w:ascii="Times New Roman" w:hAnsi="Times New Roman"/>
          <w:sz w:val="28"/>
          <w:szCs w:val="28"/>
        </w:rPr>
        <w:t>вторичн</w:t>
      </w:r>
      <w:r w:rsidRPr="00BD0C64">
        <w:rPr>
          <w:rFonts w:ascii="Times New Roman" w:hAnsi="Times New Roman"/>
          <w:sz w:val="28"/>
          <w:szCs w:val="28"/>
        </w:rPr>
        <w:t>о</w:t>
      </w:r>
      <w:r w:rsidR="00606EAE" w:rsidRPr="00BD0C64">
        <w:rPr>
          <w:rFonts w:ascii="Times New Roman" w:hAnsi="Times New Roman"/>
          <w:sz w:val="28"/>
          <w:szCs w:val="28"/>
        </w:rPr>
        <w:t>м</w:t>
      </w:r>
      <w:proofErr w:type="gramEnd"/>
      <w:r w:rsidR="00606EAE" w:rsidRPr="00BD0C64">
        <w:rPr>
          <w:rFonts w:ascii="Times New Roman" w:hAnsi="Times New Roman"/>
          <w:sz w:val="28"/>
          <w:szCs w:val="28"/>
        </w:rPr>
        <w:t xml:space="preserve"> пиелонефрит</w:t>
      </w:r>
      <w:r w:rsidRPr="00BD0C64">
        <w:rPr>
          <w:rFonts w:ascii="Times New Roman" w:hAnsi="Times New Roman"/>
          <w:sz w:val="28"/>
          <w:szCs w:val="28"/>
        </w:rPr>
        <w:t>е</w:t>
      </w:r>
      <w:r w:rsidR="00606EAE" w:rsidRPr="00BD0C64">
        <w:rPr>
          <w:rFonts w:ascii="Times New Roman" w:hAnsi="Times New Roman"/>
          <w:sz w:val="28"/>
          <w:szCs w:val="28"/>
        </w:rPr>
        <w:t>.</w:t>
      </w:r>
    </w:p>
    <w:p w:rsidR="00606EAE" w:rsidRPr="00BD0C64" w:rsidRDefault="009A62F8" w:rsidP="00EC4FBC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BD0C64">
        <w:rPr>
          <w:rFonts w:ascii="Times New Roman" w:hAnsi="Times New Roman"/>
          <w:sz w:val="28"/>
          <w:szCs w:val="28"/>
        </w:rPr>
        <w:t>б</w:t>
      </w:r>
      <w:r w:rsidR="00606EAE" w:rsidRPr="00BD0C64">
        <w:rPr>
          <w:rFonts w:ascii="Times New Roman" w:hAnsi="Times New Roman"/>
          <w:sz w:val="28"/>
          <w:szCs w:val="28"/>
        </w:rPr>
        <w:t>иохи</w:t>
      </w:r>
      <w:r w:rsidR="004F3314" w:rsidRPr="00BD0C64">
        <w:rPr>
          <w:rFonts w:ascii="Times New Roman" w:hAnsi="Times New Roman"/>
          <w:sz w:val="28"/>
          <w:szCs w:val="28"/>
        </w:rPr>
        <w:t>мический анализ крови – возможны</w:t>
      </w:r>
      <w:r w:rsidR="00606EAE" w:rsidRPr="00BD0C64">
        <w:rPr>
          <w:rFonts w:ascii="Times New Roman" w:hAnsi="Times New Roman"/>
          <w:sz w:val="28"/>
          <w:szCs w:val="28"/>
        </w:rPr>
        <w:t xml:space="preserve"> изменения</w:t>
      </w:r>
      <w:r w:rsidR="004F3314" w:rsidRPr="00BD0C64">
        <w:rPr>
          <w:rFonts w:ascii="Times New Roman" w:hAnsi="Times New Roman"/>
          <w:sz w:val="28"/>
          <w:szCs w:val="28"/>
        </w:rPr>
        <w:t>,</w:t>
      </w:r>
      <w:r w:rsidR="00606EAE" w:rsidRPr="00BD0C64">
        <w:rPr>
          <w:rFonts w:ascii="Times New Roman" w:hAnsi="Times New Roman"/>
          <w:sz w:val="28"/>
          <w:szCs w:val="28"/>
        </w:rPr>
        <w:t xml:space="preserve"> связанные </w:t>
      </w:r>
      <w:proofErr w:type="gramStart"/>
      <w:r w:rsidR="00606EAE" w:rsidRPr="00BD0C64">
        <w:rPr>
          <w:rFonts w:ascii="Times New Roman" w:hAnsi="Times New Roman"/>
          <w:sz w:val="28"/>
          <w:szCs w:val="28"/>
        </w:rPr>
        <w:t>с</w:t>
      </w:r>
      <w:r w:rsidR="004F3314" w:rsidRPr="00BD0C64">
        <w:rPr>
          <w:rFonts w:ascii="Times New Roman" w:hAnsi="Times New Roman"/>
          <w:sz w:val="28"/>
          <w:szCs w:val="28"/>
        </w:rPr>
        <w:t>о</w:t>
      </w:r>
      <w:proofErr w:type="gramEnd"/>
      <w:r w:rsidR="00606EAE" w:rsidRPr="00BD0C64">
        <w:rPr>
          <w:rFonts w:ascii="Times New Roman" w:hAnsi="Times New Roman"/>
          <w:sz w:val="28"/>
          <w:szCs w:val="28"/>
        </w:rPr>
        <w:t xml:space="preserve"> вторичными патологиями почек (показатели </w:t>
      </w:r>
      <w:proofErr w:type="spellStart"/>
      <w:r w:rsidR="00606EAE" w:rsidRPr="00BD0C64">
        <w:rPr>
          <w:rFonts w:ascii="Times New Roman" w:hAnsi="Times New Roman"/>
          <w:sz w:val="28"/>
          <w:szCs w:val="28"/>
        </w:rPr>
        <w:t>креатинин</w:t>
      </w:r>
      <w:proofErr w:type="spellEnd"/>
      <w:r w:rsidR="00606EAE" w:rsidRPr="00BD0C64">
        <w:rPr>
          <w:rFonts w:ascii="Times New Roman" w:hAnsi="Times New Roman"/>
          <w:sz w:val="28"/>
          <w:szCs w:val="28"/>
        </w:rPr>
        <w:t>,</w:t>
      </w:r>
      <w:r w:rsidR="003E2AEE" w:rsidRPr="00BD0C64">
        <w:rPr>
          <w:rFonts w:ascii="Times New Roman" w:hAnsi="Times New Roman"/>
          <w:sz w:val="28"/>
          <w:szCs w:val="28"/>
        </w:rPr>
        <w:t xml:space="preserve"> </w:t>
      </w:r>
      <w:r w:rsidR="002F06BD" w:rsidRPr="00BD0C64">
        <w:rPr>
          <w:rFonts w:ascii="Times New Roman" w:hAnsi="Times New Roman"/>
          <w:sz w:val="28"/>
          <w:szCs w:val="28"/>
        </w:rPr>
        <w:t xml:space="preserve">мочевина, </w:t>
      </w:r>
      <w:r w:rsidR="00606EAE" w:rsidRPr="00BD0C64">
        <w:rPr>
          <w:rFonts w:ascii="Times New Roman" w:hAnsi="Times New Roman"/>
          <w:sz w:val="28"/>
          <w:szCs w:val="28"/>
        </w:rPr>
        <w:t>клиренс</w:t>
      </w:r>
      <w:r w:rsidR="003E2AEE" w:rsidRPr="00BD0C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6EAE" w:rsidRPr="00BD0C64">
        <w:rPr>
          <w:rFonts w:ascii="Times New Roman" w:hAnsi="Times New Roman"/>
          <w:sz w:val="28"/>
          <w:szCs w:val="28"/>
        </w:rPr>
        <w:t>креатинина</w:t>
      </w:r>
      <w:proofErr w:type="spellEnd"/>
      <w:r w:rsidR="00606EAE" w:rsidRPr="00BD0C64">
        <w:rPr>
          <w:rFonts w:ascii="Times New Roman" w:hAnsi="Times New Roman"/>
          <w:sz w:val="28"/>
          <w:szCs w:val="28"/>
        </w:rPr>
        <w:t>,</w:t>
      </w:r>
      <w:r w:rsidR="003E2AEE" w:rsidRPr="00BD0C64">
        <w:rPr>
          <w:rFonts w:ascii="Times New Roman" w:hAnsi="Times New Roman"/>
          <w:sz w:val="28"/>
          <w:szCs w:val="28"/>
        </w:rPr>
        <w:t xml:space="preserve"> </w:t>
      </w:r>
      <w:r w:rsidR="00606EAE" w:rsidRPr="00BD0C64">
        <w:rPr>
          <w:rFonts w:ascii="Times New Roman" w:hAnsi="Times New Roman"/>
          <w:sz w:val="28"/>
          <w:szCs w:val="28"/>
        </w:rPr>
        <w:t>проба</w:t>
      </w:r>
      <w:r w:rsidR="004F3314" w:rsidRPr="00BD0C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F06BD" w:rsidRPr="00BD0C64">
        <w:rPr>
          <w:rFonts w:ascii="Times New Roman" w:hAnsi="Times New Roman"/>
          <w:sz w:val="28"/>
          <w:szCs w:val="28"/>
        </w:rPr>
        <w:t>Реберга</w:t>
      </w:r>
      <w:proofErr w:type="spellEnd"/>
      <w:r w:rsidRPr="00BD0C64">
        <w:rPr>
          <w:rFonts w:ascii="Times New Roman" w:hAnsi="Times New Roman"/>
          <w:sz w:val="28"/>
          <w:szCs w:val="28"/>
        </w:rPr>
        <w:t>);</w:t>
      </w:r>
    </w:p>
    <w:p w:rsidR="00606EAE" w:rsidRDefault="009A62F8" w:rsidP="00EC4FBC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567" w:right="-190" w:hanging="567"/>
        <w:jc w:val="both"/>
        <w:rPr>
          <w:rFonts w:ascii="Times New Roman" w:hAnsi="Times New Roman"/>
          <w:sz w:val="28"/>
          <w:szCs w:val="28"/>
        </w:rPr>
      </w:pPr>
      <w:r w:rsidRPr="004F3314">
        <w:rPr>
          <w:rFonts w:ascii="Times New Roman" w:hAnsi="Times New Roman"/>
          <w:sz w:val="28"/>
          <w:szCs w:val="28"/>
        </w:rPr>
        <w:t>б</w:t>
      </w:r>
      <w:r w:rsidR="00606EAE" w:rsidRPr="004F3314">
        <w:rPr>
          <w:rFonts w:ascii="Times New Roman" w:hAnsi="Times New Roman"/>
          <w:sz w:val="28"/>
          <w:szCs w:val="28"/>
        </w:rPr>
        <w:t xml:space="preserve">актериальный посев мочи </w:t>
      </w:r>
      <w:r w:rsidR="004F3314" w:rsidRPr="004F3314">
        <w:rPr>
          <w:rFonts w:ascii="Times New Roman" w:hAnsi="Times New Roman"/>
          <w:sz w:val="28"/>
          <w:szCs w:val="28"/>
        </w:rPr>
        <w:t>с определением чувствительности</w:t>
      </w:r>
      <w:r w:rsidR="00606EAE" w:rsidRPr="004F3314">
        <w:rPr>
          <w:rFonts w:ascii="Times New Roman" w:hAnsi="Times New Roman"/>
          <w:sz w:val="28"/>
          <w:szCs w:val="28"/>
        </w:rPr>
        <w:t xml:space="preserve"> к антибиотикам </w:t>
      </w:r>
      <w:r w:rsidR="004F3314" w:rsidRPr="004F3314">
        <w:rPr>
          <w:rFonts w:ascii="Times New Roman" w:hAnsi="Times New Roman"/>
          <w:sz w:val="28"/>
          <w:szCs w:val="28"/>
        </w:rPr>
        <w:t xml:space="preserve">для </w:t>
      </w:r>
      <w:r w:rsidR="00606EAE" w:rsidRPr="004F3314">
        <w:rPr>
          <w:rFonts w:ascii="Times New Roman" w:hAnsi="Times New Roman"/>
          <w:sz w:val="28"/>
          <w:szCs w:val="28"/>
        </w:rPr>
        <w:t>проведения адекв</w:t>
      </w:r>
      <w:r w:rsidR="00103EAC">
        <w:rPr>
          <w:rFonts w:ascii="Times New Roman" w:hAnsi="Times New Roman"/>
          <w:sz w:val="28"/>
          <w:szCs w:val="28"/>
        </w:rPr>
        <w:t>атной антибактериальной терапии;</w:t>
      </w:r>
    </w:p>
    <w:p w:rsidR="008A5CCB" w:rsidRDefault="009A62F8" w:rsidP="00EC4FBC">
      <w:pPr>
        <w:pStyle w:val="Style18"/>
        <w:widowControl/>
        <w:tabs>
          <w:tab w:val="left" w:pos="567"/>
        </w:tabs>
        <w:spacing w:line="240" w:lineRule="auto"/>
        <w:rPr>
          <w:b/>
          <w:sz w:val="28"/>
          <w:szCs w:val="28"/>
        </w:rPr>
      </w:pPr>
      <w:r w:rsidRPr="001D652A">
        <w:rPr>
          <w:b/>
          <w:sz w:val="28"/>
          <w:szCs w:val="28"/>
        </w:rPr>
        <w:lastRenderedPageBreak/>
        <w:t>Инструментальные исследования:</w:t>
      </w:r>
    </w:p>
    <w:p w:rsidR="007D0ED9" w:rsidRPr="00103EAC" w:rsidRDefault="00EC4FBC" w:rsidP="00EC4FBC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567" w:hanging="567"/>
        <w:rPr>
          <w:rStyle w:val="FontStyle35"/>
          <w:noProof/>
          <w:sz w:val="28"/>
          <w:szCs w:val="28"/>
        </w:rPr>
      </w:pPr>
      <w:r>
        <w:rPr>
          <w:rStyle w:val="FontStyle35"/>
          <w:noProof/>
          <w:sz w:val="28"/>
          <w:szCs w:val="28"/>
        </w:rPr>
        <w:t>УЗИ</w:t>
      </w:r>
      <w:r w:rsidR="007D0ED9" w:rsidRPr="00103EAC">
        <w:rPr>
          <w:rStyle w:val="FontStyle35"/>
          <w:noProof/>
          <w:sz w:val="28"/>
          <w:szCs w:val="28"/>
        </w:rPr>
        <w:t xml:space="preserve"> органов брюшной полости и почек </w:t>
      </w:r>
      <w:r>
        <w:rPr>
          <w:rStyle w:val="FontStyle35"/>
          <w:noProof/>
          <w:sz w:val="28"/>
          <w:szCs w:val="28"/>
        </w:rPr>
        <w:t>–</w:t>
      </w:r>
      <w:r w:rsidR="007D0ED9" w:rsidRPr="00103EAC">
        <w:rPr>
          <w:rStyle w:val="FontStyle35"/>
          <w:noProof/>
          <w:sz w:val="28"/>
          <w:szCs w:val="28"/>
        </w:rPr>
        <w:t xml:space="preserve"> для исключения пороков развития органов мочевыделительной сивтемы;</w:t>
      </w:r>
    </w:p>
    <w:p w:rsidR="007D0ED9" w:rsidRPr="00EC4FBC" w:rsidRDefault="00EC4FBC" w:rsidP="00EC4FBC">
      <w:pPr>
        <w:numPr>
          <w:ilvl w:val="0"/>
          <w:numId w:val="9"/>
        </w:numPr>
        <w:tabs>
          <w:tab w:val="left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D0ED9" w:rsidRPr="00103EAC">
        <w:rPr>
          <w:sz w:val="28"/>
          <w:szCs w:val="28"/>
        </w:rPr>
        <w:t>ентгенография крестцово-копчиковой области, определение крестцового индекса</w:t>
      </w:r>
      <w:r>
        <w:rPr>
          <w:kern w:val="24"/>
          <w:sz w:val="28"/>
          <w:szCs w:val="28"/>
        </w:rPr>
        <w:t>.</w:t>
      </w:r>
    </w:p>
    <w:p w:rsidR="00EC4FBC" w:rsidRDefault="00EC4FBC" w:rsidP="00EC4FBC">
      <w:pPr>
        <w:tabs>
          <w:tab w:val="left" w:pos="0"/>
          <w:tab w:val="left" w:pos="567"/>
        </w:tabs>
        <w:jc w:val="both"/>
        <w:rPr>
          <w:kern w:val="24"/>
          <w:sz w:val="28"/>
          <w:szCs w:val="28"/>
        </w:rPr>
      </w:pPr>
      <w:r w:rsidRPr="00EC4FBC">
        <w:rPr>
          <w:b/>
          <w:kern w:val="24"/>
          <w:sz w:val="28"/>
          <w:szCs w:val="28"/>
        </w:rPr>
        <w:t xml:space="preserve">2) </w:t>
      </w:r>
      <w:r>
        <w:rPr>
          <w:b/>
          <w:kern w:val="24"/>
          <w:sz w:val="28"/>
          <w:szCs w:val="28"/>
        </w:rPr>
        <w:t xml:space="preserve">   </w:t>
      </w:r>
      <w:r w:rsidRPr="00EC4FBC">
        <w:rPr>
          <w:b/>
          <w:kern w:val="24"/>
          <w:sz w:val="28"/>
          <w:szCs w:val="28"/>
        </w:rPr>
        <w:t>Диагностический алгоритм</w:t>
      </w:r>
      <w:r>
        <w:rPr>
          <w:kern w:val="24"/>
          <w:sz w:val="28"/>
          <w:szCs w:val="28"/>
        </w:rPr>
        <w:t xml:space="preserve">: </w:t>
      </w:r>
    </w:p>
    <w:p w:rsidR="00EC4FBC" w:rsidRDefault="00AD10E2" w:rsidP="00EC4FBC">
      <w:pPr>
        <w:tabs>
          <w:tab w:val="left" w:pos="567"/>
        </w:tabs>
        <w:ind w:left="567"/>
        <w:jc w:val="both"/>
        <w:rPr>
          <w:kern w:val="24"/>
          <w:sz w:val="28"/>
          <w:szCs w:val="28"/>
        </w:rPr>
      </w:pPr>
      <w:r>
        <w:rPr>
          <w:noProof/>
          <w:kern w:val="24"/>
          <w:sz w:val="28"/>
          <w:szCs w:val="28"/>
          <w:lang w:val="tr-TR" w:eastAsia="tr-TR"/>
        </w:rPr>
        <w:pict>
          <v:rect id="_x0000_s1026" style="position:absolute;left:0;text-align:left;margin-left:4.35pt;margin-top:14.2pt;width:152.6pt;height:40.7pt;z-index:251658240;mso-position-vertical:absolute" strokecolor="aqua" strokeweight="1.25pt">
            <v:textbox>
              <w:txbxContent>
                <w:p w:rsidR="00EC4FBC" w:rsidRDefault="00EC4FBC">
                  <w:r>
                    <w:t>Сбор жалоб и анамнеза</w:t>
                  </w:r>
                </w:p>
              </w:txbxContent>
            </v:textbox>
          </v:rect>
        </w:pict>
      </w:r>
      <w:r>
        <w:rPr>
          <w:noProof/>
          <w:kern w:val="24"/>
          <w:sz w:val="28"/>
          <w:szCs w:val="28"/>
          <w:lang w:val="tr-TR" w:eastAsia="tr-TR"/>
        </w:rPr>
        <w:pict>
          <v:rect id="_x0000_s1027" style="position:absolute;left:0;text-align:left;margin-left:186.15pt;margin-top:14.2pt;width:301.05pt;height:40.7pt;z-index:251659264" strokecolor="aqua" strokeweight="1.25pt">
            <v:textbox>
              <w:txbxContent>
                <w:p w:rsidR="00EC4FBC" w:rsidRDefault="00EC4FBC" w:rsidP="00EC4FBC">
                  <w:pPr>
                    <w:jc w:val="center"/>
                  </w:pPr>
                  <w:r>
                    <w:t>Физикальное обследование</w:t>
                  </w:r>
                </w:p>
              </w:txbxContent>
            </v:textbox>
          </v:rect>
        </w:pict>
      </w:r>
    </w:p>
    <w:p w:rsidR="00EC4FBC" w:rsidRDefault="00EC4FBC" w:rsidP="00EC4FBC">
      <w:pPr>
        <w:tabs>
          <w:tab w:val="left" w:pos="567"/>
        </w:tabs>
        <w:ind w:left="567"/>
        <w:jc w:val="both"/>
        <w:rPr>
          <w:kern w:val="24"/>
          <w:sz w:val="28"/>
          <w:szCs w:val="28"/>
        </w:rPr>
      </w:pPr>
    </w:p>
    <w:p w:rsidR="00EC4FBC" w:rsidRDefault="00AD10E2" w:rsidP="00EC4FBC">
      <w:pPr>
        <w:tabs>
          <w:tab w:val="left" w:pos="567"/>
        </w:tabs>
        <w:ind w:left="567"/>
        <w:jc w:val="both"/>
        <w:rPr>
          <w:kern w:val="24"/>
          <w:sz w:val="28"/>
          <w:szCs w:val="28"/>
        </w:rPr>
      </w:pPr>
      <w:r>
        <w:rPr>
          <w:noProof/>
          <w:kern w:val="24"/>
          <w:sz w:val="28"/>
          <w:szCs w:val="28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156.95pt;margin-top:1.15pt;width:29.2pt;height:0;z-index:251665408" o:connectortype="straight" strokecolor="#099" strokeweight="1.25pt">
            <v:stroke endarrow="block"/>
          </v:shape>
        </w:pict>
      </w:r>
    </w:p>
    <w:p w:rsidR="00EC4FBC" w:rsidRDefault="00AD10E2" w:rsidP="007F7DA7">
      <w:pPr>
        <w:tabs>
          <w:tab w:val="left" w:pos="567"/>
          <w:tab w:val="left" w:pos="3459"/>
        </w:tabs>
        <w:ind w:left="567"/>
        <w:jc w:val="both"/>
        <w:rPr>
          <w:kern w:val="24"/>
          <w:sz w:val="28"/>
          <w:szCs w:val="28"/>
        </w:rPr>
      </w:pPr>
      <w:r>
        <w:rPr>
          <w:noProof/>
          <w:kern w:val="24"/>
          <w:sz w:val="28"/>
          <w:szCs w:val="28"/>
          <w:lang w:val="tr-TR" w:eastAsia="tr-TR"/>
        </w:rPr>
        <w:pict>
          <v:shape id="_x0000_s1044" type="#_x0000_t32" style="position:absolute;left:0;text-align:left;margin-left:318.4pt;margin-top:6.6pt;width:0;height:26.45pt;z-index:251676672" o:connectortype="straight" strokecolor="#099" strokeweight="1.25pt">
            <v:stroke endarrow="block"/>
          </v:shape>
        </w:pict>
      </w:r>
      <w:r w:rsidR="007F7DA7">
        <w:rPr>
          <w:kern w:val="24"/>
          <w:sz w:val="28"/>
          <w:szCs w:val="28"/>
        </w:rPr>
        <w:tab/>
      </w:r>
    </w:p>
    <w:p w:rsidR="00EC4FBC" w:rsidRDefault="00EC4FBC" w:rsidP="00EC4FBC">
      <w:pPr>
        <w:tabs>
          <w:tab w:val="left" w:pos="567"/>
        </w:tabs>
        <w:ind w:left="567"/>
        <w:jc w:val="both"/>
        <w:rPr>
          <w:kern w:val="24"/>
          <w:sz w:val="28"/>
          <w:szCs w:val="28"/>
        </w:rPr>
      </w:pPr>
    </w:p>
    <w:p w:rsidR="00EC4FBC" w:rsidRDefault="00AD10E2" w:rsidP="00EC4FBC">
      <w:pPr>
        <w:tabs>
          <w:tab w:val="left" w:pos="567"/>
          <w:tab w:val="left" w:pos="6683"/>
        </w:tabs>
        <w:ind w:left="567"/>
        <w:jc w:val="both"/>
        <w:rPr>
          <w:kern w:val="24"/>
          <w:sz w:val="28"/>
          <w:szCs w:val="28"/>
        </w:rPr>
      </w:pPr>
      <w:r>
        <w:rPr>
          <w:noProof/>
          <w:kern w:val="24"/>
          <w:sz w:val="28"/>
          <w:szCs w:val="28"/>
          <w:lang w:val="tr-TR" w:eastAsia="tr-TR"/>
        </w:rPr>
        <w:pict>
          <v:shape id="_x0000_s1039" type="#_x0000_t32" style="position:absolute;left:0;text-align:left;margin-left:215.65pt;margin-top:.85pt;width:0;height:17.2pt;z-index:251671552" o:connectortype="straight" strokecolor="#099" strokeweight="1.25pt">
            <v:stroke endarrow="block"/>
          </v:shape>
        </w:pict>
      </w:r>
      <w:r>
        <w:rPr>
          <w:noProof/>
          <w:kern w:val="24"/>
          <w:sz w:val="28"/>
          <w:szCs w:val="28"/>
          <w:lang w:val="tr-TR" w:eastAsia="tr-TR"/>
        </w:rPr>
        <w:pict>
          <v:shape id="_x0000_s1042" type="#_x0000_t32" style="position:absolute;left:0;text-align:left;margin-left:55.5pt;margin-top:.85pt;width:349pt;height:0;z-index:251674624" o:connectortype="straight" strokecolor="#099" strokeweight="1.25pt"/>
        </w:pict>
      </w:r>
      <w:r>
        <w:rPr>
          <w:noProof/>
          <w:kern w:val="24"/>
          <w:sz w:val="28"/>
          <w:szCs w:val="28"/>
          <w:lang w:val="tr-TR" w:eastAsia="tr-TR"/>
        </w:rPr>
        <w:pict>
          <v:shape id="_x0000_s1035" type="#_x0000_t32" style="position:absolute;left:0;text-align:left;margin-left:405.05pt;margin-top:.85pt;width:0;height:17.2pt;z-index:251667456" o:connectortype="straight" strokecolor="#099" strokeweight="1.25pt">
            <v:stroke endarrow="block"/>
          </v:shape>
        </w:pict>
      </w:r>
      <w:r>
        <w:rPr>
          <w:noProof/>
          <w:kern w:val="24"/>
          <w:sz w:val="28"/>
          <w:szCs w:val="28"/>
          <w:lang w:val="tr-TR" w:eastAsia="tr-TR"/>
        </w:rPr>
        <w:pict>
          <v:shape id="_x0000_s1034" type="#_x0000_t32" style="position:absolute;left:0;text-align:left;margin-left:56pt;margin-top:.85pt;width:.05pt;height:17.2pt;z-index:251666432" o:connectortype="straight" strokecolor="#099" strokeweight="1.25pt">
            <v:stroke endarrow="block"/>
          </v:shape>
        </w:pict>
      </w:r>
      <w:r w:rsidR="00EC4FBC">
        <w:rPr>
          <w:kern w:val="24"/>
          <w:sz w:val="28"/>
          <w:szCs w:val="28"/>
        </w:rPr>
        <w:tab/>
      </w:r>
    </w:p>
    <w:p w:rsidR="00EC4FBC" w:rsidRPr="007D0ED9" w:rsidRDefault="00AD10E2" w:rsidP="00EC4FBC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kern w:val="24"/>
          <w:sz w:val="28"/>
          <w:szCs w:val="28"/>
          <w:lang w:val="tr-TR" w:eastAsia="tr-TR"/>
        </w:rPr>
        <w:pict>
          <v:rect id="_x0000_s1029" style="position:absolute;left:0;text-align:left;margin-left:136.35pt;margin-top:1.95pt;width:170.85pt;height:117.15pt;z-index:251661312" strokecolor="aqua" strokeweight="1.25pt">
            <v:textbox>
              <w:txbxContent>
                <w:p w:rsidR="00EC4FBC" w:rsidRDefault="00EC4FBC" w:rsidP="00EC4FBC">
                  <w:pPr>
                    <w:jc w:val="center"/>
                  </w:pPr>
                  <w:r>
                    <w:t xml:space="preserve">Лабораторные исследования: </w:t>
                  </w:r>
                </w:p>
                <w:p w:rsidR="00EC4FBC" w:rsidRPr="007F7DA7" w:rsidRDefault="00EC4FBC" w:rsidP="007F7DA7">
                  <w:pPr>
                    <w:pStyle w:val="a3"/>
                    <w:numPr>
                      <w:ilvl w:val="0"/>
                      <w:numId w:val="44"/>
                    </w:numPr>
                    <w:tabs>
                      <w:tab w:val="left" w:pos="284"/>
                    </w:tabs>
                    <w:ind w:left="0"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7DA7">
                    <w:rPr>
                      <w:rFonts w:ascii="Times New Roman" w:hAnsi="Times New Roman"/>
                      <w:sz w:val="24"/>
                      <w:szCs w:val="24"/>
                    </w:rPr>
                    <w:t>ОАК;</w:t>
                  </w:r>
                </w:p>
                <w:p w:rsidR="00EC4FBC" w:rsidRPr="007F7DA7" w:rsidRDefault="00EC4FBC" w:rsidP="007F7DA7">
                  <w:pPr>
                    <w:pStyle w:val="a3"/>
                    <w:numPr>
                      <w:ilvl w:val="0"/>
                      <w:numId w:val="44"/>
                    </w:numPr>
                    <w:tabs>
                      <w:tab w:val="left" w:pos="284"/>
                    </w:tabs>
                    <w:ind w:left="0"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7DA7">
                    <w:rPr>
                      <w:rFonts w:ascii="Times New Roman" w:hAnsi="Times New Roman"/>
                      <w:sz w:val="24"/>
                      <w:szCs w:val="24"/>
                    </w:rPr>
                    <w:t>ОАМ;</w:t>
                  </w:r>
                </w:p>
                <w:p w:rsidR="00EC4FBC" w:rsidRPr="007F7DA7" w:rsidRDefault="00EC4FBC" w:rsidP="007F7DA7">
                  <w:pPr>
                    <w:pStyle w:val="a3"/>
                    <w:numPr>
                      <w:ilvl w:val="0"/>
                      <w:numId w:val="44"/>
                    </w:numPr>
                    <w:tabs>
                      <w:tab w:val="left" w:pos="284"/>
                    </w:tabs>
                    <w:ind w:left="0"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7DA7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биохимический анализ крови;</w:t>
                  </w:r>
                </w:p>
                <w:p w:rsidR="00EC4FBC" w:rsidRPr="007F7DA7" w:rsidRDefault="00EC4FBC" w:rsidP="007F7DA7">
                  <w:pPr>
                    <w:pStyle w:val="a3"/>
                    <w:numPr>
                      <w:ilvl w:val="0"/>
                      <w:numId w:val="44"/>
                    </w:numPr>
                    <w:tabs>
                      <w:tab w:val="left" w:pos="284"/>
                    </w:tabs>
                    <w:ind w:left="0"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7DA7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бактериальный посев</w:t>
                  </w:r>
                  <w:proofErr w:type="gramStart"/>
                  <w:r w:rsidR="007F7DA7" w:rsidRPr="007F7DA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proofErr w:type="gramEnd"/>
                  <w:r w:rsidRPr="007F7DA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F7DA7">
                    <w:rPr>
                      <w:rFonts w:ascii="Times New Roman" w:hAnsi="Times New Roman"/>
                      <w:sz w:val="24"/>
                      <w:szCs w:val="24"/>
                    </w:rPr>
                    <w:t>м</w:t>
                  </w:r>
                  <w:proofErr w:type="gramEnd"/>
                  <w:r w:rsidRPr="007F7DA7">
                    <w:rPr>
                      <w:rFonts w:ascii="Times New Roman" w:hAnsi="Times New Roman"/>
                      <w:sz w:val="24"/>
                      <w:szCs w:val="24"/>
                    </w:rPr>
                    <w:t>очи</w:t>
                  </w:r>
                </w:p>
                <w:p w:rsidR="00EC4FBC" w:rsidRDefault="00EC4FBC" w:rsidP="00EC4FBC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kern w:val="24"/>
          <w:sz w:val="28"/>
          <w:szCs w:val="28"/>
          <w:lang w:val="tr-TR" w:eastAsia="tr-TR"/>
        </w:rPr>
        <w:pict>
          <v:rect id="_x0000_s1030" style="position:absolute;left:0;text-align:left;margin-left:324.45pt;margin-top:1.95pt;width:162.75pt;height:112.45pt;z-index:251662336" strokecolor="aqua" strokeweight="1.25pt">
            <v:textbox>
              <w:txbxContent>
                <w:p w:rsidR="00EC4FBC" w:rsidRPr="00EC4FBC" w:rsidRDefault="00EC4FBC" w:rsidP="00EC4FBC">
                  <w:pPr>
                    <w:jc w:val="center"/>
                  </w:pPr>
                  <w:r w:rsidRPr="00EC4FBC">
                    <w:t>Инструментальные исследования:</w:t>
                  </w:r>
                </w:p>
                <w:p w:rsidR="00EC4FBC" w:rsidRPr="00EC4FBC" w:rsidRDefault="00EC4FBC" w:rsidP="00EC4FBC">
                  <w:pPr>
                    <w:pStyle w:val="a3"/>
                    <w:numPr>
                      <w:ilvl w:val="0"/>
                      <w:numId w:val="43"/>
                    </w:numPr>
                    <w:tabs>
                      <w:tab w:val="left" w:pos="284"/>
                    </w:tabs>
                    <w:ind w:left="0"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C4FBC">
                    <w:rPr>
                      <w:rFonts w:ascii="Times New Roman" w:hAnsi="Times New Roman"/>
                      <w:sz w:val="24"/>
                      <w:szCs w:val="24"/>
                    </w:rPr>
                    <w:t>УЗИ органов брюшной полости;</w:t>
                  </w:r>
                </w:p>
                <w:p w:rsidR="00EC4FBC" w:rsidRPr="00EC4FBC" w:rsidRDefault="00EC4FBC" w:rsidP="00EC4FBC">
                  <w:pPr>
                    <w:pStyle w:val="a3"/>
                    <w:numPr>
                      <w:ilvl w:val="0"/>
                      <w:numId w:val="43"/>
                    </w:numPr>
                    <w:tabs>
                      <w:tab w:val="left" w:pos="284"/>
                    </w:tabs>
                    <w:ind w:left="0"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C4FBC">
                    <w:rPr>
                      <w:rFonts w:ascii="Times New Roman" w:hAnsi="Times New Roman"/>
                      <w:sz w:val="24"/>
                      <w:szCs w:val="24"/>
                    </w:rPr>
                    <w:t xml:space="preserve">Рентгенография </w:t>
                  </w:r>
                  <w:proofErr w:type="spellStart"/>
                  <w:r w:rsidRPr="00EC4FBC">
                    <w:rPr>
                      <w:rFonts w:ascii="Times New Roman" w:hAnsi="Times New Roman"/>
                      <w:sz w:val="24"/>
                      <w:szCs w:val="24"/>
                    </w:rPr>
                    <w:t>кресцово</w:t>
                  </w:r>
                  <w:proofErr w:type="spellEnd"/>
                  <w:r w:rsidRPr="00EC4FBC">
                    <w:rPr>
                      <w:rFonts w:ascii="Times New Roman" w:hAnsi="Times New Roman"/>
                      <w:sz w:val="24"/>
                      <w:szCs w:val="24"/>
                    </w:rPr>
                    <w:t>-копчиковой области.</w:t>
                  </w:r>
                </w:p>
                <w:p w:rsidR="00EC4FBC" w:rsidRPr="00EC4FBC" w:rsidRDefault="00EC4FBC" w:rsidP="00EC4FBC"/>
              </w:txbxContent>
            </v:textbox>
          </v:rect>
        </w:pict>
      </w:r>
      <w:r>
        <w:rPr>
          <w:noProof/>
          <w:kern w:val="24"/>
          <w:sz w:val="28"/>
          <w:szCs w:val="28"/>
          <w:lang w:val="tr-TR" w:eastAsia="tr-TR"/>
        </w:rPr>
        <w:pict>
          <v:rect id="_x0000_s1028" style="position:absolute;left:0;text-align:left;margin-left:4.35pt;margin-top:1.95pt;width:104.85pt;height:40.7pt;z-index:251660288" strokecolor="aqua" strokeweight="1.25pt">
            <v:textbox>
              <w:txbxContent>
                <w:p w:rsidR="00EC4FBC" w:rsidRDefault="00EC4FBC" w:rsidP="00EC4FBC">
                  <w:pPr>
                    <w:jc w:val="center"/>
                  </w:pPr>
                  <w:r>
                    <w:t xml:space="preserve">Осмотр </w:t>
                  </w:r>
                </w:p>
              </w:txbxContent>
            </v:textbox>
          </v:rect>
        </w:pict>
      </w:r>
    </w:p>
    <w:p w:rsidR="00EC4FBC" w:rsidRDefault="00EC4FBC" w:rsidP="00EC4FBC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EC4FBC" w:rsidRDefault="00AD10E2" w:rsidP="00EC4FBC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noProof/>
          <w:kern w:val="24"/>
          <w:sz w:val="28"/>
          <w:szCs w:val="28"/>
          <w:lang w:val="tr-TR" w:eastAsia="tr-TR"/>
        </w:rPr>
        <w:pict>
          <v:shape id="_x0000_s1037" type="#_x0000_t32" style="position:absolute;margin-left:80pt;margin-top:10.45pt;width:0;height:110.1pt;z-index:251669504" o:connectortype="straight" strokecolor="#099" strokeweight="1.25pt">
            <v:stroke endarrow="block"/>
          </v:shape>
        </w:pict>
      </w:r>
    </w:p>
    <w:p w:rsidR="00EC4FBC" w:rsidRDefault="00EC4FBC" w:rsidP="00EC4FBC">
      <w:pPr>
        <w:pStyle w:val="a3"/>
        <w:tabs>
          <w:tab w:val="left" w:pos="4132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EC4FBC" w:rsidRDefault="00EC4FBC" w:rsidP="00EC4FBC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EC4FBC" w:rsidRDefault="00EC4FBC" w:rsidP="00EC4FBC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EC4FBC" w:rsidRDefault="00EC4FBC" w:rsidP="00EC4FBC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EC4FBC" w:rsidRDefault="00AD10E2" w:rsidP="00EC4FBC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noProof/>
          <w:kern w:val="24"/>
          <w:sz w:val="28"/>
          <w:szCs w:val="28"/>
          <w:lang w:val="tr-TR" w:eastAsia="tr-TR"/>
        </w:rPr>
        <w:pict>
          <v:shape id="_x0000_s1036" type="#_x0000_t32" style="position:absolute;margin-left:410.5pt;margin-top:1.7pt;width:.05pt;height:38.35pt;z-index:251668480" o:connectortype="straight" strokecolor="#099" strokeweight="1.25pt">
            <v:stroke endarrow="block"/>
          </v:shape>
        </w:pict>
      </w:r>
      <w:r>
        <w:rPr>
          <w:noProof/>
          <w:kern w:val="24"/>
          <w:sz w:val="28"/>
          <w:szCs w:val="28"/>
          <w:lang w:val="tr-TR" w:eastAsia="tr-TR"/>
        </w:rPr>
        <w:pict>
          <v:shape id="_x0000_s1040" type="#_x0000_t32" style="position:absolute;margin-left:222.15pt;margin-top:6.4pt;width:0;height:33.65pt;z-index:251672576" o:connectortype="straight" strokecolor="#099" strokeweight="1.25pt">
            <v:stroke endarrow="block"/>
          </v:shape>
        </w:pict>
      </w:r>
    </w:p>
    <w:p w:rsidR="00EC4FBC" w:rsidRDefault="007F7DA7" w:rsidP="007F7DA7">
      <w:pPr>
        <w:pStyle w:val="a3"/>
        <w:tabs>
          <w:tab w:val="left" w:pos="1800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EC4FBC" w:rsidRDefault="00AD10E2" w:rsidP="00EC4FBC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w:pict>
          <v:shape id="_x0000_s1043" type="#_x0000_t32" style="position:absolute;margin-left:80pt;margin-top:7.85pt;width:330.5pt;height:0;z-index:251675648" o:connectortype="straight" strokecolor="#099" strokeweight="1.25pt"/>
        </w:pict>
      </w:r>
      <w:r>
        <w:rPr>
          <w:noProof/>
          <w:kern w:val="24"/>
          <w:sz w:val="28"/>
          <w:szCs w:val="28"/>
          <w:lang w:val="tr-TR" w:eastAsia="tr-TR"/>
        </w:rPr>
        <w:pict>
          <v:shape id="_x0000_s1041" type="#_x0000_t32" style="position:absolute;margin-left:80pt;margin-top:7.85pt;width:0;height:19.6pt;z-index:251673600" o:connectortype="straight" strokecolor="#099" strokeweight="1.25pt">
            <v:stroke endarrow="block"/>
          </v:shape>
        </w:pict>
      </w:r>
    </w:p>
    <w:p w:rsidR="00EC4FBC" w:rsidRDefault="00AD10E2" w:rsidP="00EC4FBC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w:pict>
          <v:rect id="_x0000_s1032" style="position:absolute;margin-left:228.95pt;margin-top:11.35pt;width:231.65pt;height:40.7pt;z-index:251664384" strokecolor="aqua" strokeweight="1.25pt">
            <v:textbox>
              <w:txbxContent>
                <w:p w:rsidR="00EC4FBC" w:rsidRDefault="004862AC" w:rsidP="007F7DA7">
                  <w:pPr>
                    <w:jc w:val="center"/>
                  </w:pPr>
                  <w:r>
                    <w:t>Госпитализация в специализированное отделение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w:pict>
          <v:rect id="_x0000_s1031" style="position:absolute;margin-left:8.25pt;margin-top:11.35pt;width:152.6pt;height:40.7pt;z-index:251663360" strokecolor="aqua" strokeweight="1.25pt">
            <v:textbox>
              <w:txbxContent>
                <w:p w:rsidR="00EC4FBC" w:rsidRDefault="007F7DA7" w:rsidP="00EC4FBC">
                  <w:r>
                    <w:t>Диагноз установлен</w:t>
                  </w:r>
                </w:p>
              </w:txbxContent>
            </v:textbox>
          </v:rect>
        </w:pict>
      </w:r>
    </w:p>
    <w:p w:rsidR="00EC4FBC" w:rsidRDefault="00AD10E2" w:rsidP="00EC4FBC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noProof/>
          <w:kern w:val="24"/>
          <w:sz w:val="28"/>
          <w:szCs w:val="28"/>
          <w:lang w:val="tr-TR" w:eastAsia="tr-TR"/>
        </w:rPr>
        <w:pict>
          <v:shape id="_x0000_s1038" type="#_x0000_t32" style="position:absolute;margin-left:160.85pt;margin-top:12.45pt;width:68.1pt;height:0;z-index:251670528" o:connectortype="straight" strokecolor="#099" strokeweight="1.25pt">
            <v:stroke endarrow="block"/>
          </v:shape>
        </w:pict>
      </w:r>
    </w:p>
    <w:p w:rsidR="00EC4FBC" w:rsidRDefault="00EC4FBC" w:rsidP="00EC4FBC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EC4FBC" w:rsidRDefault="00EC4FBC" w:rsidP="00EC4FBC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A5CCB" w:rsidRDefault="002E645A" w:rsidP="00EC4FBC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D652A">
        <w:rPr>
          <w:rFonts w:ascii="Times New Roman" w:hAnsi="Times New Roman"/>
          <w:b/>
          <w:sz w:val="28"/>
          <w:szCs w:val="28"/>
        </w:rPr>
        <w:t>3</w:t>
      </w:r>
      <w:r w:rsidR="00392178" w:rsidRPr="001D652A">
        <w:rPr>
          <w:rFonts w:ascii="Times New Roman" w:hAnsi="Times New Roman"/>
          <w:b/>
          <w:sz w:val="28"/>
          <w:szCs w:val="28"/>
        </w:rPr>
        <w:t>)   Д</w:t>
      </w:r>
      <w:r w:rsidR="00BD0C64">
        <w:rPr>
          <w:rFonts w:ascii="Times New Roman" w:hAnsi="Times New Roman"/>
          <w:b/>
          <w:sz w:val="28"/>
          <w:szCs w:val="28"/>
        </w:rPr>
        <w:t xml:space="preserve">ифференциальная диагностика: </w:t>
      </w:r>
      <w:r w:rsidR="00BD0C64" w:rsidRPr="00BD0C64">
        <w:rPr>
          <w:rFonts w:ascii="Times New Roman" w:hAnsi="Times New Roman"/>
          <w:sz w:val="28"/>
          <w:szCs w:val="28"/>
        </w:rPr>
        <w:t>нет.</w:t>
      </w:r>
    </w:p>
    <w:p w:rsidR="007F7DA7" w:rsidRPr="00287509" w:rsidRDefault="007F7DA7" w:rsidP="00EC4FBC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7D0ED9" w:rsidRPr="00D71E85" w:rsidRDefault="007D0ED9" w:rsidP="00EC4FBC">
      <w:pPr>
        <w:tabs>
          <w:tab w:val="left" w:pos="426"/>
        </w:tabs>
        <w:jc w:val="both"/>
        <w:rPr>
          <w:b/>
          <w:sz w:val="28"/>
          <w:szCs w:val="28"/>
        </w:rPr>
      </w:pPr>
      <w:r w:rsidRPr="00AC6139">
        <w:rPr>
          <w:b/>
          <w:sz w:val="28"/>
          <w:szCs w:val="28"/>
        </w:rPr>
        <w:t>4)   Тактика лечения</w:t>
      </w:r>
      <w:r w:rsidR="00FA04E4">
        <w:rPr>
          <w:b/>
          <w:sz w:val="28"/>
          <w:szCs w:val="28"/>
        </w:rPr>
        <w:t xml:space="preserve"> </w:t>
      </w:r>
      <w:r w:rsidR="00FA04E4" w:rsidRPr="00FA04E4">
        <w:rPr>
          <w:b/>
          <w:sz w:val="28"/>
          <w:szCs w:val="28"/>
        </w:rPr>
        <w:t>[</w:t>
      </w:r>
      <w:r w:rsidR="00FA04E4">
        <w:rPr>
          <w:b/>
          <w:sz w:val="28"/>
          <w:szCs w:val="28"/>
        </w:rPr>
        <w:t>10</w:t>
      </w:r>
      <w:r w:rsidR="00FA04E4" w:rsidRPr="00FA04E4">
        <w:rPr>
          <w:b/>
          <w:sz w:val="28"/>
          <w:szCs w:val="28"/>
        </w:rPr>
        <w:t>]</w:t>
      </w:r>
      <w:r w:rsidR="00FA04E4" w:rsidRPr="004F3314">
        <w:rPr>
          <w:b/>
          <w:sz w:val="28"/>
          <w:szCs w:val="28"/>
        </w:rPr>
        <w:t>:</w:t>
      </w:r>
      <w:r w:rsidRPr="00AC6139">
        <w:rPr>
          <w:b/>
          <w:sz w:val="28"/>
          <w:szCs w:val="28"/>
        </w:rPr>
        <w:t xml:space="preserve"> </w:t>
      </w:r>
      <w:r w:rsidR="00D71E85">
        <w:rPr>
          <w:b/>
          <w:sz w:val="28"/>
          <w:szCs w:val="28"/>
          <w:lang w:val="kk-KZ"/>
        </w:rPr>
        <w:t>с</w:t>
      </w:r>
      <w:r w:rsidRPr="00D71E85">
        <w:rPr>
          <w:sz w:val="28"/>
          <w:szCs w:val="28"/>
        </w:rPr>
        <w:t>водится к симптоматической терапии</w:t>
      </w:r>
      <w:r w:rsidR="00D71E85">
        <w:rPr>
          <w:sz w:val="28"/>
          <w:szCs w:val="28"/>
        </w:rPr>
        <w:t>.</w:t>
      </w:r>
    </w:p>
    <w:p w:rsidR="007D0ED9" w:rsidRPr="00AC6139" w:rsidRDefault="007D0ED9" w:rsidP="00EC4FBC">
      <w:pPr>
        <w:tabs>
          <w:tab w:val="left" w:pos="284"/>
        </w:tabs>
        <w:jc w:val="both"/>
        <w:rPr>
          <w:sz w:val="28"/>
          <w:szCs w:val="28"/>
        </w:rPr>
      </w:pPr>
      <w:r w:rsidRPr="00AC6139">
        <w:rPr>
          <w:b/>
          <w:bCs/>
          <w:sz w:val="28"/>
          <w:szCs w:val="28"/>
        </w:rPr>
        <w:t>Немедикаментозное лечение:</w:t>
      </w:r>
      <w:r>
        <w:rPr>
          <w:b/>
          <w:bCs/>
          <w:sz w:val="28"/>
          <w:szCs w:val="28"/>
        </w:rPr>
        <w:t xml:space="preserve"> </w:t>
      </w:r>
      <w:r w:rsidRPr="00AC6139">
        <w:rPr>
          <w:sz w:val="28"/>
          <w:szCs w:val="28"/>
        </w:rPr>
        <w:t xml:space="preserve">режим и диета по тяжести состояния пациента. Стол </w:t>
      </w:r>
      <w:r>
        <w:rPr>
          <w:sz w:val="28"/>
          <w:szCs w:val="28"/>
        </w:rPr>
        <w:t>в соответствие с возрастом</w:t>
      </w:r>
      <w:r w:rsidRPr="00AC6139">
        <w:rPr>
          <w:sz w:val="28"/>
          <w:szCs w:val="28"/>
        </w:rPr>
        <w:t xml:space="preserve"> №16,16 б.</w:t>
      </w:r>
    </w:p>
    <w:p w:rsidR="007D0ED9" w:rsidRPr="00AC6139" w:rsidRDefault="007D0ED9" w:rsidP="00EC4FBC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C6139">
        <w:rPr>
          <w:b/>
          <w:bCs/>
          <w:sz w:val="28"/>
          <w:szCs w:val="28"/>
        </w:rPr>
        <w:t>М</w:t>
      </w:r>
      <w:r w:rsidRPr="00AC6139">
        <w:rPr>
          <w:b/>
          <w:sz w:val="28"/>
          <w:szCs w:val="28"/>
        </w:rPr>
        <w:t>едикаментозное лечение</w:t>
      </w:r>
      <w:r w:rsidRPr="00AC6139">
        <w:rPr>
          <w:sz w:val="28"/>
          <w:szCs w:val="28"/>
        </w:rPr>
        <w:t>: в зависимости от степени тяжести заболевания и клинических симптомов согласно принципам ИВБДВ.</w:t>
      </w:r>
    </w:p>
    <w:p w:rsidR="007D0ED9" w:rsidRPr="00AC6139" w:rsidRDefault="007D0ED9" w:rsidP="00EC4FBC">
      <w:pPr>
        <w:tabs>
          <w:tab w:val="left" w:pos="284"/>
        </w:tabs>
        <w:jc w:val="both"/>
        <w:rPr>
          <w:sz w:val="28"/>
          <w:szCs w:val="28"/>
        </w:rPr>
      </w:pPr>
      <w:r w:rsidRPr="00AC6139">
        <w:rPr>
          <w:sz w:val="28"/>
          <w:szCs w:val="28"/>
        </w:rPr>
        <w:t xml:space="preserve">Терапия на </w:t>
      </w:r>
      <w:proofErr w:type="spellStart"/>
      <w:r w:rsidRPr="00AC6139">
        <w:rPr>
          <w:sz w:val="28"/>
          <w:szCs w:val="28"/>
        </w:rPr>
        <w:t>догоспитальном</w:t>
      </w:r>
      <w:proofErr w:type="spellEnd"/>
      <w:r w:rsidRPr="00AC6139">
        <w:rPr>
          <w:sz w:val="28"/>
          <w:szCs w:val="28"/>
        </w:rPr>
        <w:t xml:space="preserve"> этапе зависит от наличия того или иного синдрома: </w:t>
      </w:r>
    </w:p>
    <w:p w:rsidR="007D0ED9" w:rsidRPr="00AC6139" w:rsidRDefault="007D0ED9" w:rsidP="00EC4FB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C6139">
        <w:rPr>
          <w:sz w:val="28"/>
          <w:szCs w:val="28"/>
        </w:rPr>
        <w:t>ри наличии инфекционных осложнений – антибактериальная, противогрибковая терапия.</w:t>
      </w:r>
    </w:p>
    <w:p w:rsidR="007D0ED9" w:rsidRPr="00AC6139" w:rsidRDefault="007D0ED9" w:rsidP="00EC4FBC">
      <w:pPr>
        <w:tabs>
          <w:tab w:val="left" w:pos="284"/>
        </w:tabs>
        <w:jc w:val="both"/>
        <w:rPr>
          <w:rFonts w:eastAsia="MS Mincho"/>
          <w:sz w:val="28"/>
          <w:szCs w:val="28"/>
          <w:lang w:val="tr-TR"/>
        </w:rPr>
      </w:pPr>
      <w:proofErr w:type="spellStart"/>
      <w:r w:rsidRPr="00AC6139">
        <w:rPr>
          <w:rFonts w:eastAsia="MS Mincho"/>
          <w:b/>
          <w:sz w:val="28"/>
          <w:szCs w:val="28"/>
          <w:lang w:val="tr-TR"/>
        </w:rPr>
        <w:t>Перечень</w:t>
      </w:r>
      <w:proofErr w:type="spellEnd"/>
      <w:r>
        <w:rPr>
          <w:rFonts w:eastAsia="MS Mincho"/>
          <w:b/>
          <w:sz w:val="28"/>
          <w:szCs w:val="28"/>
        </w:rPr>
        <w:t xml:space="preserve"> </w:t>
      </w:r>
      <w:proofErr w:type="spellStart"/>
      <w:r w:rsidRPr="00AC6139">
        <w:rPr>
          <w:rFonts w:eastAsia="MS Mincho"/>
          <w:b/>
          <w:sz w:val="28"/>
          <w:szCs w:val="28"/>
          <w:lang w:val="tr-TR"/>
        </w:rPr>
        <w:t>основных</w:t>
      </w:r>
      <w:proofErr w:type="spellEnd"/>
      <w:r w:rsidRPr="00AC6139">
        <w:rPr>
          <w:rFonts w:eastAsia="MS Mincho"/>
          <w:b/>
          <w:sz w:val="28"/>
          <w:szCs w:val="28"/>
          <w:lang w:val="tr-TR"/>
        </w:rPr>
        <w:t xml:space="preserve"> и </w:t>
      </w:r>
      <w:proofErr w:type="spellStart"/>
      <w:r w:rsidRPr="00AC6139">
        <w:rPr>
          <w:rFonts w:eastAsia="MS Mincho"/>
          <w:b/>
          <w:sz w:val="28"/>
          <w:szCs w:val="28"/>
          <w:lang w:val="tr-TR"/>
        </w:rPr>
        <w:t>дополнительных</w:t>
      </w:r>
      <w:proofErr w:type="spellEnd"/>
      <w:r w:rsidR="009B28EA">
        <w:rPr>
          <w:rFonts w:eastAsia="MS Mincho"/>
          <w:b/>
          <w:sz w:val="28"/>
          <w:szCs w:val="28"/>
        </w:rPr>
        <w:t xml:space="preserve"> </w:t>
      </w:r>
      <w:proofErr w:type="spellStart"/>
      <w:r w:rsidRPr="00AC6139">
        <w:rPr>
          <w:rFonts w:eastAsia="MS Mincho"/>
          <w:b/>
          <w:sz w:val="28"/>
          <w:szCs w:val="28"/>
          <w:lang w:val="tr-TR"/>
        </w:rPr>
        <w:t>лекарственных</w:t>
      </w:r>
      <w:proofErr w:type="spellEnd"/>
      <w:r w:rsidR="009B28EA">
        <w:rPr>
          <w:rFonts w:eastAsia="MS Mincho"/>
          <w:b/>
          <w:sz w:val="28"/>
          <w:szCs w:val="28"/>
        </w:rPr>
        <w:t xml:space="preserve"> </w:t>
      </w:r>
      <w:proofErr w:type="spellStart"/>
      <w:r w:rsidRPr="00AC6139">
        <w:rPr>
          <w:rFonts w:eastAsia="MS Mincho"/>
          <w:b/>
          <w:sz w:val="28"/>
          <w:szCs w:val="28"/>
          <w:lang w:val="tr-TR"/>
        </w:rPr>
        <w:t>средств</w:t>
      </w:r>
      <w:proofErr w:type="spellEnd"/>
      <w:r w:rsidRPr="00AC6139">
        <w:rPr>
          <w:rFonts w:eastAsia="MS Mincho"/>
          <w:sz w:val="28"/>
          <w:szCs w:val="28"/>
          <w:lang w:val="tr-TR"/>
        </w:rPr>
        <w:t xml:space="preserve">: </w:t>
      </w:r>
      <w:proofErr w:type="spellStart"/>
      <w:r w:rsidRPr="00AC6139">
        <w:rPr>
          <w:rFonts w:eastAsia="MS Mincho"/>
          <w:sz w:val="28"/>
          <w:szCs w:val="28"/>
          <w:lang w:val="tr-TR"/>
        </w:rPr>
        <w:t>смотрите</w:t>
      </w:r>
      <w:proofErr w:type="spellEnd"/>
      <w:r w:rsidR="009B28EA">
        <w:rPr>
          <w:rFonts w:eastAsia="MS Mincho"/>
          <w:sz w:val="28"/>
          <w:szCs w:val="28"/>
        </w:rPr>
        <w:t xml:space="preserve"> </w:t>
      </w:r>
      <w:proofErr w:type="spellStart"/>
      <w:r w:rsidRPr="00AC6139">
        <w:rPr>
          <w:rFonts w:eastAsia="MS Mincho"/>
          <w:sz w:val="28"/>
          <w:szCs w:val="28"/>
          <w:lang w:val="tr-TR"/>
        </w:rPr>
        <w:t>пункт</w:t>
      </w:r>
      <w:proofErr w:type="spellEnd"/>
      <w:r w:rsidRPr="00AC6139">
        <w:rPr>
          <w:rFonts w:eastAsia="MS Mincho"/>
          <w:sz w:val="28"/>
          <w:szCs w:val="28"/>
          <w:lang w:val="tr-TR"/>
        </w:rPr>
        <w:t xml:space="preserve"> 12, </w:t>
      </w:r>
      <w:proofErr w:type="spellStart"/>
      <w:r w:rsidRPr="00AC6139">
        <w:rPr>
          <w:rFonts w:eastAsia="MS Mincho"/>
          <w:sz w:val="28"/>
          <w:szCs w:val="28"/>
          <w:lang w:val="tr-TR"/>
        </w:rPr>
        <w:t>подпункт</w:t>
      </w:r>
      <w:proofErr w:type="spellEnd"/>
      <w:r w:rsidRPr="00AC6139">
        <w:rPr>
          <w:rFonts w:eastAsia="MS Mincho"/>
          <w:sz w:val="28"/>
          <w:szCs w:val="28"/>
          <w:lang w:val="tr-TR"/>
        </w:rPr>
        <w:t xml:space="preserve"> 5.</w:t>
      </w:r>
    </w:p>
    <w:p w:rsidR="007D0ED9" w:rsidRPr="00AC6139" w:rsidRDefault="007D0ED9" w:rsidP="00EC4FBC">
      <w:pPr>
        <w:jc w:val="both"/>
        <w:rPr>
          <w:rFonts w:eastAsia="MS Mincho"/>
          <w:sz w:val="28"/>
          <w:szCs w:val="28"/>
          <w:lang w:val="tr-TR"/>
        </w:rPr>
      </w:pPr>
      <w:proofErr w:type="spellStart"/>
      <w:r w:rsidRPr="00AC6139">
        <w:rPr>
          <w:rFonts w:eastAsia="MS Mincho"/>
          <w:b/>
          <w:sz w:val="28"/>
          <w:szCs w:val="28"/>
          <w:lang w:val="tr-TR"/>
        </w:rPr>
        <w:t>Алгоритм</w:t>
      </w:r>
      <w:proofErr w:type="spellEnd"/>
      <w:r>
        <w:rPr>
          <w:rFonts w:eastAsia="MS Mincho"/>
          <w:b/>
          <w:sz w:val="28"/>
          <w:szCs w:val="28"/>
        </w:rPr>
        <w:t xml:space="preserve"> </w:t>
      </w:r>
      <w:proofErr w:type="spellStart"/>
      <w:r w:rsidRPr="00AC6139">
        <w:rPr>
          <w:rFonts w:eastAsia="MS Mincho"/>
          <w:b/>
          <w:sz w:val="28"/>
          <w:szCs w:val="28"/>
          <w:lang w:val="tr-TR"/>
        </w:rPr>
        <w:t>действий</w:t>
      </w:r>
      <w:proofErr w:type="spellEnd"/>
      <w:r>
        <w:rPr>
          <w:rFonts w:eastAsia="MS Mincho"/>
          <w:b/>
          <w:sz w:val="28"/>
          <w:szCs w:val="28"/>
        </w:rPr>
        <w:t xml:space="preserve"> </w:t>
      </w:r>
      <w:proofErr w:type="spellStart"/>
      <w:r w:rsidRPr="00AC6139">
        <w:rPr>
          <w:rFonts w:eastAsia="MS Mincho"/>
          <w:b/>
          <w:sz w:val="28"/>
          <w:szCs w:val="28"/>
          <w:lang w:val="tr-TR"/>
        </w:rPr>
        <w:t>при</w:t>
      </w:r>
      <w:proofErr w:type="spellEnd"/>
      <w:r>
        <w:rPr>
          <w:rFonts w:eastAsia="MS Mincho"/>
          <w:b/>
          <w:sz w:val="28"/>
          <w:szCs w:val="28"/>
        </w:rPr>
        <w:t xml:space="preserve"> </w:t>
      </w:r>
      <w:proofErr w:type="spellStart"/>
      <w:r w:rsidRPr="00AC6139">
        <w:rPr>
          <w:rFonts w:eastAsia="MS Mincho"/>
          <w:b/>
          <w:sz w:val="28"/>
          <w:szCs w:val="28"/>
          <w:lang w:val="tr-TR"/>
        </w:rPr>
        <w:t>неотложных</w:t>
      </w:r>
      <w:proofErr w:type="spellEnd"/>
      <w:r>
        <w:rPr>
          <w:rFonts w:eastAsia="MS Mincho"/>
          <w:b/>
          <w:sz w:val="28"/>
          <w:szCs w:val="28"/>
        </w:rPr>
        <w:t xml:space="preserve"> </w:t>
      </w:r>
      <w:proofErr w:type="spellStart"/>
      <w:r w:rsidRPr="00AC6139">
        <w:rPr>
          <w:rFonts w:eastAsia="MS Mincho"/>
          <w:b/>
          <w:sz w:val="28"/>
          <w:szCs w:val="28"/>
          <w:lang w:val="tr-TR"/>
        </w:rPr>
        <w:t>ситуациях</w:t>
      </w:r>
      <w:proofErr w:type="spellEnd"/>
      <w:r>
        <w:rPr>
          <w:rFonts w:eastAsia="MS Mincho"/>
          <w:b/>
          <w:sz w:val="28"/>
          <w:szCs w:val="28"/>
        </w:rPr>
        <w:t xml:space="preserve"> </w:t>
      </w:r>
      <w:proofErr w:type="spellStart"/>
      <w:r w:rsidRPr="00AC6139">
        <w:rPr>
          <w:rFonts w:eastAsia="MS Mincho"/>
          <w:sz w:val="28"/>
          <w:szCs w:val="28"/>
          <w:lang w:val="tr-TR"/>
        </w:rPr>
        <w:t>согласно</w:t>
      </w:r>
      <w:proofErr w:type="spellEnd"/>
      <w:r w:rsidRPr="00AC6139">
        <w:rPr>
          <w:rFonts w:eastAsia="MS Mincho"/>
          <w:sz w:val="28"/>
          <w:szCs w:val="28"/>
          <w:lang w:val="tr-TR"/>
        </w:rPr>
        <w:t xml:space="preserve"> ИВБДВ – </w:t>
      </w:r>
      <w:proofErr w:type="spellStart"/>
      <w:r w:rsidRPr="00AC6139">
        <w:rPr>
          <w:rFonts w:eastAsia="MS Mincho"/>
          <w:sz w:val="28"/>
          <w:szCs w:val="28"/>
          <w:lang w:val="tr-TR"/>
        </w:rPr>
        <w:t>руководство</w:t>
      </w:r>
      <w:proofErr w:type="spellEnd"/>
      <w:r w:rsidRPr="00AC6139">
        <w:rPr>
          <w:rFonts w:eastAsia="MS Mincho"/>
          <w:sz w:val="28"/>
          <w:szCs w:val="28"/>
          <w:lang w:val="tr-TR"/>
        </w:rPr>
        <w:t xml:space="preserve"> ВОЗ </w:t>
      </w:r>
      <w:proofErr w:type="spellStart"/>
      <w:r w:rsidRPr="00AC6139">
        <w:rPr>
          <w:rFonts w:eastAsia="MS Mincho"/>
          <w:sz w:val="28"/>
          <w:szCs w:val="28"/>
          <w:lang w:val="tr-TR"/>
        </w:rPr>
        <w:t>по</w:t>
      </w:r>
      <w:proofErr w:type="spellEnd"/>
      <w:r w:rsidRPr="00AC6139">
        <w:rPr>
          <w:rFonts w:eastAsia="MS Mincho"/>
          <w:sz w:val="28"/>
          <w:szCs w:val="28"/>
        </w:rPr>
        <w:t xml:space="preserve"> </w:t>
      </w:r>
      <w:proofErr w:type="spellStart"/>
      <w:r w:rsidRPr="00AC6139">
        <w:rPr>
          <w:rFonts w:eastAsia="MS Mincho"/>
          <w:sz w:val="28"/>
          <w:szCs w:val="28"/>
          <w:lang w:val="tr-TR"/>
        </w:rPr>
        <w:t>ведению</w:t>
      </w:r>
      <w:proofErr w:type="spellEnd"/>
      <w:r w:rsidRPr="00AC6139">
        <w:rPr>
          <w:rFonts w:eastAsia="MS Mincho"/>
          <w:sz w:val="28"/>
          <w:szCs w:val="28"/>
        </w:rPr>
        <w:t xml:space="preserve"> </w:t>
      </w:r>
      <w:proofErr w:type="spellStart"/>
      <w:r w:rsidRPr="00AC6139">
        <w:rPr>
          <w:rFonts w:eastAsia="MS Mincho"/>
          <w:sz w:val="28"/>
          <w:szCs w:val="28"/>
          <w:lang w:val="tr-TR"/>
        </w:rPr>
        <w:t>наиболее</w:t>
      </w:r>
      <w:proofErr w:type="spellEnd"/>
      <w:r w:rsidRPr="00AC6139">
        <w:rPr>
          <w:rFonts w:eastAsia="MS Mincho"/>
          <w:sz w:val="28"/>
          <w:szCs w:val="28"/>
        </w:rPr>
        <w:t xml:space="preserve"> </w:t>
      </w:r>
      <w:proofErr w:type="spellStart"/>
      <w:r w:rsidRPr="00AC6139">
        <w:rPr>
          <w:rFonts w:eastAsia="MS Mincho"/>
          <w:sz w:val="28"/>
          <w:szCs w:val="28"/>
          <w:lang w:val="tr-TR"/>
        </w:rPr>
        <w:t>распространенных</w:t>
      </w:r>
      <w:proofErr w:type="spellEnd"/>
      <w:r w:rsidRPr="00AC6139">
        <w:rPr>
          <w:rFonts w:eastAsia="MS Mincho"/>
          <w:sz w:val="28"/>
          <w:szCs w:val="28"/>
        </w:rPr>
        <w:t xml:space="preserve"> </w:t>
      </w:r>
      <w:proofErr w:type="spellStart"/>
      <w:r w:rsidRPr="00AC6139">
        <w:rPr>
          <w:rFonts w:eastAsia="MS Mincho"/>
          <w:sz w:val="28"/>
          <w:szCs w:val="28"/>
          <w:lang w:val="tr-TR"/>
        </w:rPr>
        <w:t>заболеваний</w:t>
      </w:r>
      <w:proofErr w:type="spellEnd"/>
      <w:r w:rsidRPr="00AC6139">
        <w:rPr>
          <w:rFonts w:eastAsia="MS Mincho"/>
          <w:sz w:val="28"/>
          <w:szCs w:val="28"/>
          <w:lang w:val="tr-TR"/>
        </w:rPr>
        <w:t xml:space="preserve"> в </w:t>
      </w:r>
      <w:proofErr w:type="spellStart"/>
      <w:r w:rsidRPr="00AC6139">
        <w:rPr>
          <w:rFonts w:eastAsia="MS Mincho"/>
          <w:sz w:val="28"/>
          <w:szCs w:val="28"/>
          <w:lang w:val="tr-TR"/>
        </w:rPr>
        <w:t>стационарах</w:t>
      </w:r>
      <w:proofErr w:type="spellEnd"/>
      <w:r w:rsidRPr="00AC6139">
        <w:rPr>
          <w:rFonts w:eastAsia="MS Mincho"/>
          <w:sz w:val="28"/>
          <w:szCs w:val="28"/>
        </w:rPr>
        <w:t xml:space="preserve"> </w:t>
      </w:r>
      <w:proofErr w:type="spellStart"/>
      <w:r w:rsidRPr="00AC6139">
        <w:rPr>
          <w:rFonts w:eastAsia="MS Mincho"/>
          <w:sz w:val="28"/>
          <w:szCs w:val="28"/>
          <w:lang w:val="tr-TR"/>
        </w:rPr>
        <w:t>первичного</w:t>
      </w:r>
      <w:proofErr w:type="spellEnd"/>
      <w:r w:rsidRPr="00AC6139">
        <w:rPr>
          <w:rFonts w:eastAsia="MS Mincho"/>
          <w:sz w:val="28"/>
          <w:szCs w:val="28"/>
        </w:rPr>
        <w:t xml:space="preserve"> </w:t>
      </w:r>
      <w:proofErr w:type="spellStart"/>
      <w:r w:rsidRPr="00AC6139">
        <w:rPr>
          <w:rFonts w:eastAsia="MS Mincho"/>
          <w:sz w:val="28"/>
          <w:szCs w:val="28"/>
          <w:lang w:val="tr-TR"/>
        </w:rPr>
        <w:t>уровня</w:t>
      </w:r>
      <w:proofErr w:type="spellEnd"/>
      <w:r w:rsidRPr="00AC6139">
        <w:rPr>
          <w:rFonts w:eastAsia="MS Mincho"/>
          <w:sz w:val="28"/>
          <w:szCs w:val="28"/>
          <w:lang w:val="tr-TR"/>
        </w:rPr>
        <w:t xml:space="preserve">, </w:t>
      </w:r>
      <w:proofErr w:type="spellStart"/>
      <w:r w:rsidRPr="00AC6139">
        <w:rPr>
          <w:rFonts w:eastAsia="MS Mincho"/>
          <w:sz w:val="28"/>
          <w:szCs w:val="28"/>
          <w:lang w:val="tr-TR"/>
        </w:rPr>
        <w:t>адаптированное</w:t>
      </w:r>
      <w:proofErr w:type="spellEnd"/>
      <w:r w:rsidRPr="00AC6139">
        <w:rPr>
          <w:rFonts w:eastAsia="MS Mincho"/>
          <w:sz w:val="28"/>
          <w:szCs w:val="28"/>
          <w:lang w:val="tr-TR"/>
        </w:rPr>
        <w:t xml:space="preserve"> к </w:t>
      </w:r>
      <w:proofErr w:type="spellStart"/>
      <w:r w:rsidRPr="00AC6139">
        <w:rPr>
          <w:rFonts w:eastAsia="MS Mincho"/>
          <w:sz w:val="28"/>
          <w:szCs w:val="28"/>
          <w:lang w:val="tr-TR"/>
        </w:rPr>
        <w:t>условиям</w:t>
      </w:r>
      <w:proofErr w:type="spellEnd"/>
      <w:r w:rsidRPr="00AC6139">
        <w:rPr>
          <w:rFonts w:eastAsia="MS Mincho"/>
          <w:sz w:val="28"/>
          <w:szCs w:val="28"/>
          <w:lang w:val="tr-TR"/>
        </w:rPr>
        <w:t xml:space="preserve"> РК (ВОЗ 2012 г.).</w:t>
      </w:r>
    </w:p>
    <w:p w:rsidR="0011572C" w:rsidRDefault="007D0ED9" w:rsidP="00EC4FBC">
      <w:pPr>
        <w:jc w:val="both"/>
        <w:rPr>
          <w:sz w:val="28"/>
          <w:szCs w:val="28"/>
        </w:rPr>
      </w:pPr>
      <w:r w:rsidRPr="00AC6139">
        <w:rPr>
          <w:b/>
          <w:sz w:val="28"/>
          <w:szCs w:val="28"/>
        </w:rPr>
        <w:t>Другие виды лечения</w:t>
      </w:r>
      <w:r w:rsidR="00466D72">
        <w:rPr>
          <w:sz w:val="28"/>
          <w:szCs w:val="28"/>
        </w:rPr>
        <w:t>: нет.</w:t>
      </w:r>
    </w:p>
    <w:p w:rsidR="007F7DA7" w:rsidRPr="00466D72" w:rsidRDefault="007F7DA7" w:rsidP="00EC4FBC">
      <w:pPr>
        <w:jc w:val="both"/>
        <w:rPr>
          <w:sz w:val="28"/>
          <w:szCs w:val="28"/>
        </w:rPr>
      </w:pPr>
    </w:p>
    <w:p w:rsidR="008A5CCB" w:rsidRPr="001E36EF" w:rsidRDefault="002E645A" w:rsidP="00EC4FBC">
      <w:pPr>
        <w:tabs>
          <w:tab w:val="left" w:pos="426"/>
        </w:tabs>
        <w:jc w:val="both"/>
        <w:rPr>
          <w:b/>
          <w:sz w:val="28"/>
          <w:szCs w:val="28"/>
        </w:rPr>
      </w:pPr>
      <w:r w:rsidRPr="001E36EF">
        <w:rPr>
          <w:b/>
          <w:sz w:val="28"/>
          <w:szCs w:val="28"/>
        </w:rPr>
        <w:t>5</w:t>
      </w:r>
      <w:r w:rsidR="0011572C" w:rsidRPr="001E36EF">
        <w:rPr>
          <w:b/>
          <w:sz w:val="28"/>
          <w:szCs w:val="28"/>
        </w:rPr>
        <w:t xml:space="preserve">) </w:t>
      </w:r>
      <w:r w:rsidR="008A5CCB" w:rsidRPr="001E36EF">
        <w:rPr>
          <w:b/>
          <w:sz w:val="28"/>
          <w:szCs w:val="28"/>
        </w:rPr>
        <w:t>Показания для консультации специалистов:</w:t>
      </w:r>
    </w:p>
    <w:p w:rsidR="0011572C" w:rsidRPr="001E36EF" w:rsidRDefault="0011572C" w:rsidP="00EC4FBC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1E36EF">
        <w:rPr>
          <w:rFonts w:eastAsia="Calibri"/>
          <w:sz w:val="28"/>
          <w:szCs w:val="28"/>
          <w:lang w:eastAsia="en-US"/>
        </w:rPr>
        <w:t xml:space="preserve">консультация диетолога – при </w:t>
      </w:r>
      <w:r w:rsidR="007760F8" w:rsidRPr="001E36EF">
        <w:rPr>
          <w:rFonts w:eastAsia="Calibri"/>
          <w:sz w:val="28"/>
          <w:szCs w:val="28"/>
          <w:lang w:eastAsia="en-US"/>
        </w:rPr>
        <w:t xml:space="preserve">дефиците массы тела для </w:t>
      </w:r>
      <w:r w:rsidR="00D61B8B" w:rsidRPr="001E36EF">
        <w:rPr>
          <w:rFonts w:eastAsia="Calibri"/>
          <w:sz w:val="28"/>
          <w:szCs w:val="28"/>
          <w:lang w:eastAsia="en-US"/>
        </w:rPr>
        <w:t>коррекции питания</w:t>
      </w:r>
      <w:r w:rsidRPr="001E36EF">
        <w:rPr>
          <w:rFonts w:eastAsia="Calibri"/>
          <w:sz w:val="28"/>
          <w:szCs w:val="28"/>
          <w:lang w:eastAsia="en-US"/>
        </w:rPr>
        <w:t>;</w:t>
      </w:r>
    </w:p>
    <w:p w:rsidR="0011572C" w:rsidRPr="001E36EF" w:rsidRDefault="0011572C" w:rsidP="00EC4FBC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1E36EF">
        <w:rPr>
          <w:rFonts w:eastAsia="Calibri"/>
          <w:sz w:val="28"/>
          <w:szCs w:val="28"/>
          <w:lang w:eastAsia="en-US"/>
        </w:rPr>
        <w:lastRenderedPageBreak/>
        <w:t>консультация</w:t>
      </w:r>
      <w:r w:rsidR="00466D72">
        <w:rPr>
          <w:rFonts w:eastAsia="Calibri"/>
          <w:sz w:val="28"/>
          <w:szCs w:val="28"/>
          <w:lang w:eastAsia="en-US"/>
        </w:rPr>
        <w:t xml:space="preserve"> </w:t>
      </w:r>
      <w:r w:rsidRPr="001E36EF">
        <w:rPr>
          <w:rFonts w:eastAsia="Calibri"/>
          <w:sz w:val="28"/>
          <w:szCs w:val="28"/>
          <w:lang w:eastAsia="en-US"/>
        </w:rPr>
        <w:t xml:space="preserve">детского нефролога – </w:t>
      </w:r>
      <w:r w:rsidR="00D61B8B" w:rsidRPr="001E36EF">
        <w:rPr>
          <w:rFonts w:eastAsia="Calibri"/>
          <w:sz w:val="28"/>
          <w:szCs w:val="28"/>
          <w:lang w:eastAsia="en-US"/>
        </w:rPr>
        <w:t>при</w:t>
      </w:r>
      <w:r w:rsidRPr="001E36EF">
        <w:rPr>
          <w:rFonts w:eastAsia="Calibri"/>
          <w:sz w:val="28"/>
          <w:szCs w:val="28"/>
          <w:lang w:eastAsia="en-US"/>
        </w:rPr>
        <w:t xml:space="preserve"> </w:t>
      </w:r>
      <w:r w:rsidR="00D61B8B" w:rsidRPr="001E36EF">
        <w:rPr>
          <w:rFonts w:eastAsia="Calibri"/>
          <w:sz w:val="28"/>
          <w:szCs w:val="28"/>
          <w:lang w:eastAsia="en-US"/>
        </w:rPr>
        <w:t>инфекции мочевой системы</w:t>
      </w:r>
      <w:r w:rsidRPr="001E36EF">
        <w:rPr>
          <w:rFonts w:eastAsia="Calibri"/>
          <w:sz w:val="28"/>
          <w:szCs w:val="28"/>
          <w:lang w:eastAsia="en-US"/>
        </w:rPr>
        <w:t>;</w:t>
      </w:r>
    </w:p>
    <w:p w:rsidR="0011572C" w:rsidRPr="001E36EF" w:rsidRDefault="0011572C" w:rsidP="00EC4FBC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ind w:left="567" w:hanging="567"/>
        <w:contextualSpacing/>
        <w:rPr>
          <w:rFonts w:eastAsia="Calibri"/>
          <w:sz w:val="28"/>
          <w:szCs w:val="28"/>
          <w:lang w:eastAsia="en-US"/>
        </w:rPr>
      </w:pPr>
      <w:r w:rsidRPr="001E36EF">
        <w:rPr>
          <w:rFonts w:eastAsia="Calibri"/>
          <w:sz w:val="28"/>
          <w:szCs w:val="28"/>
          <w:lang w:eastAsia="en-US"/>
        </w:rPr>
        <w:t>консультация детского</w:t>
      </w:r>
      <w:r w:rsidR="001E36EF" w:rsidRPr="001E36EF">
        <w:rPr>
          <w:rFonts w:eastAsia="Calibri"/>
          <w:sz w:val="28"/>
          <w:szCs w:val="28"/>
          <w:lang w:eastAsia="en-US"/>
        </w:rPr>
        <w:t xml:space="preserve"> уролога – при сочетании с пороком</w:t>
      </w:r>
      <w:r w:rsidRPr="001E36EF">
        <w:rPr>
          <w:rFonts w:eastAsia="Calibri"/>
          <w:sz w:val="28"/>
          <w:szCs w:val="28"/>
          <w:lang w:eastAsia="en-US"/>
        </w:rPr>
        <w:t xml:space="preserve"> мочевыделительной системы;</w:t>
      </w:r>
    </w:p>
    <w:p w:rsidR="0011572C" w:rsidRPr="001E36EF" w:rsidRDefault="0011572C" w:rsidP="00EC4FBC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ind w:left="567" w:hanging="567"/>
        <w:contextualSpacing/>
        <w:rPr>
          <w:rFonts w:eastAsia="Calibri"/>
          <w:sz w:val="28"/>
          <w:szCs w:val="28"/>
          <w:lang w:eastAsia="en-US"/>
        </w:rPr>
      </w:pPr>
      <w:r w:rsidRPr="001E36EF">
        <w:rPr>
          <w:rFonts w:eastAsia="Calibri"/>
          <w:sz w:val="28"/>
          <w:szCs w:val="28"/>
          <w:lang w:eastAsia="en-US"/>
        </w:rPr>
        <w:t xml:space="preserve">консультация детского гинеколога – при сочетании </w:t>
      </w:r>
      <w:r w:rsidR="001E36EF" w:rsidRPr="001E36EF">
        <w:rPr>
          <w:rFonts w:eastAsia="Calibri"/>
          <w:sz w:val="28"/>
          <w:szCs w:val="28"/>
          <w:lang w:eastAsia="en-US"/>
        </w:rPr>
        <w:t xml:space="preserve">с </w:t>
      </w:r>
      <w:r w:rsidRPr="001E36EF">
        <w:rPr>
          <w:rFonts w:eastAsia="Calibri"/>
          <w:sz w:val="28"/>
          <w:szCs w:val="28"/>
          <w:lang w:eastAsia="en-US"/>
        </w:rPr>
        <w:t>порока</w:t>
      </w:r>
      <w:r w:rsidR="001E36EF" w:rsidRPr="001E36EF">
        <w:rPr>
          <w:rFonts w:eastAsia="Calibri"/>
          <w:sz w:val="28"/>
          <w:szCs w:val="28"/>
          <w:lang w:eastAsia="en-US"/>
        </w:rPr>
        <w:t>ми</w:t>
      </w:r>
      <w:r w:rsidRPr="001E36EF">
        <w:rPr>
          <w:rFonts w:eastAsia="Calibri"/>
          <w:sz w:val="28"/>
          <w:szCs w:val="28"/>
          <w:lang w:eastAsia="en-US"/>
        </w:rPr>
        <w:t xml:space="preserve"> наружных и внутренних половых органов;</w:t>
      </w:r>
    </w:p>
    <w:p w:rsidR="0011572C" w:rsidRDefault="0011572C" w:rsidP="00EC4FBC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1E36EF">
        <w:rPr>
          <w:rFonts w:eastAsia="Calibri"/>
          <w:sz w:val="28"/>
          <w:szCs w:val="28"/>
          <w:lang w:eastAsia="en-US"/>
        </w:rPr>
        <w:t>консультация других узких специалистов – по показаниям.</w:t>
      </w:r>
    </w:p>
    <w:p w:rsidR="007F7DA7" w:rsidRDefault="007F7DA7" w:rsidP="007F7DA7">
      <w:pPr>
        <w:tabs>
          <w:tab w:val="left" w:pos="567"/>
        </w:tabs>
        <w:autoSpaceDE w:val="0"/>
        <w:autoSpaceDN w:val="0"/>
        <w:adjustRightInd w:val="0"/>
        <w:contextualSpacing/>
        <w:rPr>
          <w:rFonts w:eastAsia="Calibri"/>
          <w:sz w:val="28"/>
          <w:szCs w:val="28"/>
          <w:lang w:eastAsia="en-US"/>
        </w:rPr>
      </w:pPr>
    </w:p>
    <w:p w:rsidR="00961363" w:rsidRPr="00CA1D38" w:rsidRDefault="00961363" w:rsidP="00EC4FBC">
      <w:pPr>
        <w:pStyle w:val="a5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6)</w:t>
      </w:r>
      <w:r w:rsidRPr="00CA1D38">
        <w:rPr>
          <w:b/>
          <w:sz w:val="28"/>
          <w:szCs w:val="28"/>
        </w:rPr>
        <w:t xml:space="preserve"> Профилактические мероприятия:</w:t>
      </w:r>
    </w:p>
    <w:p w:rsidR="00961363" w:rsidRPr="00CA1D38" w:rsidRDefault="00961363" w:rsidP="00EC4FBC">
      <w:pPr>
        <w:rPr>
          <w:b/>
          <w:sz w:val="28"/>
          <w:szCs w:val="28"/>
        </w:rPr>
      </w:pPr>
      <w:r w:rsidRPr="00332229">
        <w:rPr>
          <w:b/>
          <w:sz w:val="28"/>
          <w:szCs w:val="28"/>
        </w:rPr>
        <w:t>Первичная профилактика:</w:t>
      </w:r>
      <w:r w:rsidRPr="00CA1D38">
        <w:rPr>
          <w:b/>
          <w:sz w:val="28"/>
          <w:szCs w:val="28"/>
        </w:rPr>
        <w:t xml:space="preserve"> </w:t>
      </w:r>
      <w:r w:rsidRPr="00CA1D38">
        <w:rPr>
          <w:sz w:val="28"/>
          <w:szCs w:val="28"/>
        </w:rPr>
        <w:t>снижение воздействия на роженицу различных причин, вызывающие ВПР. Причинами ВПР могут быть эндогенные и экзогенные факторы:</w:t>
      </w:r>
    </w:p>
    <w:p w:rsidR="00961363" w:rsidRPr="00CA1D38" w:rsidRDefault="00961363" w:rsidP="00D71E85">
      <w:pPr>
        <w:numPr>
          <w:ilvl w:val="0"/>
          <w:numId w:val="23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CA1D38">
        <w:rPr>
          <w:sz w:val="28"/>
          <w:szCs w:val="28"/>
        </w:rPr>
        <w:t>эндогенные причины (внутренние факторы) – генетические факторы, эндокринные заболевания и возраст родителей;</w:t>
      </w:r>
    </w:p>
    <w:p w:rsidR="00961363" w:rsidRPr="00CA1D38" w:rsidRDefault="00961363" w:rsidP="00D71E85">
      <w:pPr>
        <w:numPr>
          <w:ilvl w:val="0"/>
          <w:numId w:val="23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proofErr w:type="gramStart"/>
      <w:r w:rsidRPr="00CA1D38">
        <w:rPr>
          <w:sz w:val="28"/>
          <w:szCs w:val="28"/>
        </w:rPr>
        <w:t>экзогенные причины (факторы окружающей среды): относятся – физические факторы (радиационные); химические факторы (лекарственные вещества, химические вещества, применяемые в быту и промышленности и др.), биологические (вирусы, простейшие), вредные привычки (курение табака, употребление алкоголя и наркомания).</w:t>
      </w:r>
      <w:proofErr w:type="gramEnd"/>
    </w:p>
    <w:p w:rsidR="00961363" w:rsidRPr="00CA1D38" w:rsidRDefault="00961363" w:rsidP="00D71E85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CA1D38">
        <w:rPr>
          <w:b/>
          <w:sz w:val="28"/>
          <w:szCs w:val="28"/>
        </w:rPr>
        <w:t>рофилактика послеоперационных осложнений:</w:t>
      </w:r>
    </w:p>
    <w:p w:rsidR="00961363" w:rsidRPr="00CA1D38" w:rsidRDefault="00961363" w:rsidP="00D71E85">
      <w:pPr>
        <w:numPr>
          <w:ilvl w:val="0"/>
          <w:numId w:val="14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  <w:lang w:eastAsia="en-US"/>
        </w:rPr>
      </w:pPr>
      <w:r w:rsidRPr="00CA1D38">
        <w:rPr>
          <w:sz w:val="28"/>
          <w:szCs w:val="28"/>
          <w:lang w:eastAsia="en-US"/>
        </w:rPr>
        <w:t xml:space="preserve">перед выпиской </w:t>
      </w:r>
      <w:r>
        <w:rPr>
          <w:sz w:val="28"/>
          <w:szCs w:val="28"/>
          <w:lang w:eastAsia="en-US"/>
        </w:rPr>
        <w:t xml:space="preserve">пациента </w:t>
      </w:r>
      <w:r w:rsidRPr="00CA1D38">
        <w:rPr>
          <w:sz w:val="28"/>
          <w:szCs w:val="28"/>
          <w:lang w:eastAsia="en-US"/>
        </w:rPr>
        <w:t xml:space="preserve">проведение тренинга с родителями по уходу за </w:t>
      </w:r>
      <w:proofErr w:type="spellStart"/>
      <w:r w:rsidRPr="00CA1D38">
        <w:rPr>
          <w:sz w:val="28"/>
          <w:szCs w:val="28"/>
          <w:lang w:eastAsia="en-US"/>
        </w:rPr>
        <w:t>колостомой</w:t>
      </w:r>
      <w:proofErr w:type="spellEnd"/>
      <w:r w:rsidRPr="00CA1D38">
        <w:rPr>
          <w:sz w:val="28"/>
          <w:szCs w:val="28"/>
          <w:lang w:eastAsia="en-US"/>
        </w:rPr>
        <w:t xml:space="preserve"> (практические навыки и теоретические буклеты);</w:t>
      </w:r>
    </w:p>
    <w:p w:rsidR="00961363" w:rsidRPr="00CA1D38" w:rsidRDefault="00961363" w:rsidP="00D71E85">
      <w:pPr>
        <w:numPr>
          <w:ilvl w:val="0"/>
          <w:numId w:val="14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A1D38">
        <w:rPr>
          <w:rFonts w:eastAsia="Calibri"/>
          <w:sz w:val="28"/>
          <w:szCs w:val="28"/>
          <w:lang w:eastAsia="en-US"/>
        </w:rPr>
        <w:t xml:space="preserve">уход за </w:t>
      </w:r>
      <w:proofErr w:type="spellStart"/>
      <w:r w:rsidRPr="00CA1D38">
        <w:rPr>
          <w:rFonts w:eastAsia="Calibri"/>
          <w:sz w:val="28"/>
          <w:szCs w:val="28"/>
          <w:lang w:eastAsia="en-US"/>
        </w:rPr>
        <w:t>колостомой</w:t>
      </w:r>
      <w:proofErr w:type="spellEnd"/>
      <w:r w:rsidRPr="00CA1D38">
        <w:rPr>
          <w:rFonts w:eastAsia="Calibri"/>
          <w:sz w:val="28"/>
          <w:szCs w:val="28"/>
          <w:lang w:eastAsia="en-US"/>
        </w:rPr>
        <w:t xml:space="preserve"> в амбулаторных условиях включает в себя постоянную смену калоприемника, обработку кожи вокруг </w:t>
      </w:r>
      <w:proofErr w:type="spellStart"/>
      <w:r w:rsidRPr="00CA1D38">
        <w:rPr>
          <w:rFonts w:eastAsia="Calibri"/>
          <w:sz w:val="28"/>
          <w:szCs w:val="28"/>
          <w:lang w:eastAsia="en-US"/>
        </w:rPr>
        <w:t>стомы</w:t>
      </w:r>
      <w:proofErr w:type="spellEnd"/>
      <w:r w:rsidRPr="00CA1D38">
        <w:rPr>
          <w:rFonts w:eastAsia="Calibri"/>
          <w:sz w:val="28"/>
          <w:szCs w:val="28"/>
          <w:lang w:eastAsia="en-US"/>
        </w:rPr>
        <w:t xml:space="preserve"> пастой </w:t>
      </w:r>
      <w:proofErr w:type="spellStart"/>
      <w:r w:rsidRPr="00CA1D38">
        <w:rPr>
          <w:rFonts w:eastAsia="Calibri"/>
          <w:sz w:val="28"/>
          <w:szCs w:val="28"/>
          <w:lang w:eastAsia="en-US"/>
        </w:rPr>
        <w:t>Лассара</w:t>
      </w:r>
      <w:proofErr w:type="spellEnd"/>
      <w:r w:rsidRPr="00CA1D38">
        <w:rPr>
          <w:rFonts w:eastAsia="Calibri"/>
          <w:sz w:val="28"/>
          <w:szCs w:val="28"/>
          <w:lang w:eastAsia="en-US"/>
        </w:rPr>
        <w:t xml:space="preserve"> или другими кремами в целях предо</w:t>
      </w:r>
      <w:r>
        <w:rPr>
          <w:rFonts w:eastAsia="Calibri"/>
          <w:sz w:val="28"/>
          <w:szCs w:val="28"/>
          <w:lang w:eastAsia="en-US"/>
        </w:rPr>
        <w:t>твращения раздражений (обучение родителей</w:t>
      </w:r>
      <w:r w:rsidRPr="00CA1D38">
        <w:rPr>
          <w:rFonts w:eastAsia="Calibri"/>
          <w:sz w:val="28"/>
          <w:szCs w:val="28"/>
          <w:lang w:eastAsia="en-US"/>
        </w:rPr>
        <w:t>);</w:t>
      </w:r>
    </w:p>
    <w:p w:rsidR="00961363" w:rsidRPr="009B28EA" w:rsidRDefault="00961363" w:rsidP="00D71E85">
      <w:pPr>
        <w:numPr>
          <w:ilvl w:val="0"/>
          <w:numId w:val="14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CA1D38">
        <w:rPr>
          <w:rFonts w:eastAsia="Calibri"/>
          <w:sz w:val="28"/>
          <w:szCs w:val="28"/>
          <w:lang w:eastAsia="en-US"/>
        </w:rPr>
        <w:t>бужирование</w:t>
      </w:r>
      <w:proofErr w:type="spellEnd"/>
      <w:r w:rsidRPr="00CA1D3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A1D38">
        <w:rPr>
          <w:rFonts w:eastAsia="Calibri"/>
          <w:sz w:val="28"/>
          <w:szCs w:val="28"/>
          <w:lang w:eastAsia="en-US"/>
        </w:rPr>
        <w:t>неоануса</w:t>
      </w:r>
      <w:proofErr w:type="spellEnd"/>
      <w:r w:rsidRPr="00CA1D38">
        <w:rPr>
          <w:rFonts w:eastAsia="Calibri"/>
          <w:sz w:val="28"/>
          <w:szCs w:val="28"/>
          <w:lang w:eastAsia="en-US"/>
        </w:rPr>
        <w:t xml:space="preserve"> бужами </w:t>
      </w:r>
      <w:proofErr w:type="spellStart"/>
      <w:r w:rsidRPr="00CA1D38">
        <w:rPr>
          <w:rFonts w:eastAsia="Calibri"/>
          <w:sz w:val="28"/>
          <w:szCs w:val="28"/>
          <w:lang w:eastAsia="en-US"/>
        </w:rPr>
        <w:t>Гегара</w:t>
      </w:r>
      <w:proofErr w:type="spellEnd"/>
      <w:r w:rsidRPr="00CA1D38">
        <w:rPr>
          <w:rFonts w:eastAsia="Calibri"/>
          <w:sz w:val="28"/>
          <w:szCs w:val="28"/>
          <w:lang w:eastAsia="en-US"/>
        </w:rPr>
        <w:t xml:space="preserve"> по схеме на 6 месяцев;</w:t>
      </w:r>
    </w:p>
    <w:p w:rsidR="00961363" w:rsidRPr="00E970C3" w:rsidRDefault="00961363" w:rsidP="00D71E85">
      <w:pPr>
        <w:tabs>
          <w:tab w:val="left" w:pos="0"/>
          <w:tab w:val="left" w:pos="567"/>
        </w:tabs>
        <w:contextualSpacing/>
        <w:jc w:val="both"/>
        <w:rPr>
          <w:sz w:val="28"/>
          <w:szCs w:val="28"/>
        </w:rPr>
      </w:pPr>
      <w:proofErr w:type="spellStart"/>
      <w:r w:rsidRPr="00E970C3">
        <w:rPr>
          <w:sz w:val="28"/>
          <w:szCs w:val="28"/>
        </w:rPr>
        <w:t>Бужирование</w:t>
      </w:r>
      <w:proofErr w:type="spellEnd"/>
      <w:r w:rsidRPr="00E970C3">
        <w:rPr>
          <w:sz w:val="28"/>
          <w:szCs w:val="28"/>
        </w:rPr>
        <w:t xml:space="preserve"> </w:t>
      </w:r>
      <w:proofErr w:type="spellStart"/>
      <w:r w:rsidRPr="00E970C3">
        <w:rPr>
          <w:sz w:val="28"/>
          <w:szCs w:val="28"/>
        </w:rPr>
        <w:t>неоануса</w:t>
      </w:r>
      <w:proofErr w:type="spellEnd"/>
      <w:r w:rsidRPr="00E970C3">
        <w:rPr>
          <w:sz w:val="28"/>
          <w:szCs w:val="28"/>
        </w:rPr>
        <w:t xml:space="preserve"> необходимо начинать после заживления послеоперационных швов. Рекомендуемые сроки – 10-14 день после пластики. </w:t>
      </w:r>
      <w:proofErr w:type="spellStart"/>
      <w:r w:rsidRPr="00E970C3">
        <w:rPr>
          <w:sz w:val="28"/>
          <w:szCs w:val="28"/>
        </w:rPr>
        <w:t>Бужирование</w:t>
      </w:r>
      <w:proofErr w:type="spellEnd"/>
      <w:r w:rsidRPr="00E970C3">
        <w:rPr>
          <w:sz w:val="28"/>
          <w:szCs w:val="28"/>
        </w:rPr>
        <w:t xml:space="preserve"> выполняют бужами </w:t>
      </w:r>
      <w:proofErr w:type="spellStart"/>
      <w:r w:rsidRPr="00E970C3">
        <w:rPr>
          <w:sz w:val="28"/>
          <w:szCs w:val="28"/>
        </w:rPr>
        <w:t>Гегара</w:t>
      </w:r>
      <w:proofErr w:type="spellEnd"/>
      <w:r w:rsidRPr="00E970C3">
        <w:rPr>
          <w:sz w:val="28"/>
          <w:szCs w:val="28"/>
        </w:rPr>
        <w:t xml:space="preserve">. </w:t>
      </w:r>
      <w:proofErr w:type="gramStart"/>
      <w:r w:rsidRPr="00E970C3">
        <w:rPr>
          <w:sz w:val="28"/>
          <w:szCs w:val="28"/>
        </w:rPr>
        <w:t>Калибровочное</w:t>
      </w:r>
      <w:proofErr w:type="gramEnd"/>
      <w:r w:rsidRPr="00E970C3">
        <w:rPr>
          <w:sz w:val="28"/>
          <w:szCs w:val="28"/>
        </w:rPr>
        <w:t xml:space="preserve"> </w:t>
      </w:r>
      <w:proofErr w:type="spellStart"/>
      <w:r w:rsidRPr="00E970C3">
        <w:rPr>
          <w:sz w:val="28"/>
          <w:szCs w:val="28"/>
        </w:rPr>
        <w:t>бужирование</w:t>
      </w:r>
      <w:proofErr w:type="spellEnd"/>
      <w:r w:rsidRPr="00E970C3">
        <w:rPr>
          <w:sz w:val="28"/>
          <w:szCs w:val="28"/>
        </w:rPr>
        <w:t xml:space="preserve"> выполняет врач, подбирая соответствующий размер и обучая родителей ребенка процедуре </w:t>
      </w:r>
      <w:proofErr w:type="spellStart"/>
      <w:r w:rsidRPr="00E970C3">
        <w:rPr>
          <w:sz w:val="28"/>
          <w:szCs w:val="28"/>
        </w:rPr>
        <w:t>бужирования</w:t>
      </w:r>
      <w:proofErr w:type="spellEnd"/>
      <w:r w:rsidRPr="00E970C3">
        <w:rPr>
          <w:sz w:val="28"/>
          <w:szCs w:val="28"/>
        </w:rPr>
        <w:t xml:space="preserve">. Первый буж должен беспрепятственно проходить в </w:t>
      </w:r>
      <w:proofErr w:type="spellStart"/>
      <w:r w:rsidRPr="00E970C3">
        <w:rPr>
          <w:sz w:val="28"/>
          <w:szCs w:val="28"/>
        </w:rPr>
        <w:t>неоанус</w:t>
      </w:r>
      <w:proofErr w:type="spellEnd"/>
      <w:r w:rsidRPr="00E970C3">
        <w:rPr>
          <w:sz w:val="28"/>
          <w:szCs w:val="28"/>
        </w:rPr>
        <w:t xml:space="preserve">. Буж заводится на расстояние 2-3 см, </w:t>
      </w:r>
      <w:proofErr w:type="spellStart"/>
      <w:r w:rsidRPr="00E970C3">
        <w:rPr>
          <w:sz w:val="28"/>
          <w:szCs w:val="28"/>
        </w:rPr>
        <w:t>бужирование</w:t>
      </w:r>
      <w:proofErr w:type="spellEnd"/>
      <w:r w:rsidRPr="00E970C3">
        <w:rPr>
          <w:sz w:val="28"/>
          <w:szCs w:val="28"/>
        </w:rPr>
        <w:t xml:space="preserve"> выполняется два раза в день. Через неделю производится смена бужа на 0,5 размера больше. По достижении максимального возрастного бужа выполняется закрытие </w:t>
      </w:r>
      <w:proofErr w:type="spellStart"/>
      <w:r w:rsidRPr="00E970C3">
        <w:rPr>
          <w:sz w:val="28"/>
          <w:szCs w:val="28"/>
        </w:rPr>
        <w:t>колостомы</w:t>
      </w:r>
      <w:proofErr w:type="spellEnd"/>
      <w:r w:rsidRPr="00E970C3">
        <w:rPr>
          <w:sz w:val="28"/>
          <w:szCs w:val="28"/>
        </w:rPr>
        <w:t xml:space="preserve">. Затем </w:t>
      </w:r>
      <w:proofErr w:type="spellStart"/>
      <w:r w:rsidRPr="00E970C3">
        <w:rPr>
          <w:sz w:val="28"/>
          <w:szCs w:val="28"/>
        </w:rPr>
        <w:t>бужирование</w:t>
      </w:r>
      <w:proofErr w:type="spellEnd"/>
      <w:r w:rsidRPr="00E970C3">
        <w:rPr>
          <w:sz w:val="28"/>
          <w:szCs w:val="28"/>
        </w:rPr>
        <w:t xml:space="preserve"> продолжается максимальным возрастным бужом </w:t>
      </w:r>
      <w:proofErr w:type="gramStart"/>
      <w:r w:rsidRPr="00E970C3">
        <w:rPr>
          <w:sz w:val="28"/>
          <w:szCs w:val="28"/>
        </w:rPr>
        <w:t>-п</w:t>
      </w:r>
      <w:proofErr w:type="gramEnd"/>
      <w:r w:rsidRPr="00E970C3">
        <w:rPr>
          <w:sz w:val="28"/>
          <w:szCs w:val="28"/>
        </w:rPr>
        <w:t>ервый месяц один раз в день, второй месяц через день, третий месяц – два раза в неделю, четвертый месяц – один раз в неделю, три месяца – один раз в месяц.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r w:rsidRPr="00CA1D38">
        <w:rPr>
          <w:rFonts w:eastAsia="Calibri"/>
          <w:sz w:val="28"/>
          <w:szCs w:val="28"/>
          <w:lang w:eastAsia="en-US"/>
        </w:rPr>
        <w:t xml:space="preserve">о окончанию </w:t>
      </w:r>
      <w:proofErr w:type="spellStart"/>
      <w:r w:rsidRPr="00CA1D38">
        <w:rPr>
          <w:rFonts w:eastAsia="Calibri"/>
          <w:sz w:val="28"/>
          <w:szCs w:val="28"/>
          <w:lang w:eastAsia="en-US"/>
        </w:rPr>
        <w:t>бужирования</w:t>
      </w:r>
      <w:proofErr w:type="spellEnd"/>
      <w:r w:rsidRPr="00CA1D3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A1D38">
        <w:rPr>
          <w:rFonts w:eastAsia="Calibri"/>
          <w:sz w:val="28"/>
          <w:szCs w:val="28"/>
          <w:lang w:eastAsia="en-US"/>
        </w:rPr>
        <w:t>неоануса</w:t>
      </w:r>
      <w:proofErr w:type="spellEnd"/>
      <w:r w:rsidRPr="00CA1D38">
        <w:rPr>
          <w:rFonts w:eastAsia="Calibri"/>
          <w:sz w:val="28"/>
          <w:szCs w:val="28"/>
          <w:lang w:eastAsia="en-US"/>
        </w:rPr>
        <w:t xml:space="preserve"> необходимо наблюдение хирурга по месту жительству при необходимости продление </w:t>
      </w:r>
      <w:proofErr w:type="spellStart"/>
      <w:r w:rsidRPr="00CA1D38">
        <w:rPr>
          <w:rFonts w:eastAsia="Calibri"/>
          <w:sz w:val="28"/>
          <w:szCs w:val="28"/>
          <w:lang w:eastAsia="en-US"/>
        </w:rPr>
        <w:t>бужирования</w:t>
      </w:r>
      <w:proofErr w:type="spellEnd"/>
      <w:r w:rsidRPr="00CA1D38">
        <w:rPr>
          <w:rFonts w:eastAsia="Calibri"/>
          <w:sz w:val="28"/>
          <w:szCs w:val="28"/>
          <w:lang w:eastAsia="en-US"/>
        </w:rPr>
        <w:t xml:space="preserve"> по индивидуальным показаниям)</w:t>
      </w:r>
      <w:r>
        <w:rPr>
          <w:rFonts w:eastAsia="Calibri"/>
          <w:sz w:val="28"/>
          <w:szCs w:val="28"/>
          <w:lang w:eastAsia="en-US"/>
        </w:rPr>
        <w:t>.</w:t>
      </w:r>
      <w:proofErr w:type="gramEnd"/>
    </w:p>
    <w:p w:rsidR="00961363" w:rsidRPr="00CA1D38" w:rsidRDefault="00961363" w:rsidP="00EC4FB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CA1D38">
        <w:rPr>
          <w:rFonts w:eastAsia="Calibri"/>
          <w:sz w:val="28"/>
          <w:szCs w:val="28"/>
          <w:lang w:eastAsia="en-US"/>
        </w:rPr>
        <w:t xml:space="preserve">Основные принципы </w:t>
      </w:r>
      <w:proofErr w:type="spellStart"/>
      <w:r w:rsidRPr="00CA1D38">
        <w:rPr>
          <w:rFonts w:eastAsia="Calibri"/>
          <w:sz w:val="28"/>
          <w:szCs w:val="28"/>
          <w:lang w:eastAsia="en-US"/>
        </w:rPr>
        <w:t>бужирования</w:t>
      </w:r>
      <w:proofErr w:type="spellEnd"/>
      <w:r w:rsidRPr="00CA1D3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A1D38">
        <w:rPr>
          <w:rFonts w:eastAsia="Calibri"/>
          <w:sz w:val="28"/>
          <w:szCs w:val="28"/>
          <w:lang w:eastAsia="en-US"/>
        </w:rPr>
        <w:t>неоануса</w:t>
      </w:r>
      <w:proofErr w:type="spellEnd"/>
      <w:r w:rsidRPr="00CA1D38">
        <w:rPr>
          <w:rFonts w:eastAsia="Calibri"/>
          <w:sz w:val="28"/>
          <w:szCs w:val="28"/>
          <w:lang w:eastAsia="en-US"/>
        </w:rPr>
        <w:t>:</w:t>
      </w:r>
    </w:p>
    <w:p w:rsidR="00961363" w:rsidRPr="00CA1D38" w:rsidRDefault="00961363" w:rsidP="00EC4FBC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sz w:val="28"/>
          <w:szCs w:val="28"/>
          <w:lang w:eastAsia="en-US"/>
        </w:rPr>
      </w:pPr>
      <w:proofErr w:type="spellStart"/>
      <w:r w:rsidRPr="00CA1D38">
        <w:rPr>
          <w:rFonts w:eastAsia="Calibri"/>
          <w:sz w:val="28"/>
          <w:szCs w:val="28"/>
          <w:lang w:eastAsia="en-US"/>
        </w:rPr>
        <w:t>атравматичность</w:t>
      </w:r>
      <w:proofErr w:type="spellEnd"/>
      <w:r w:rsidRPr="00CA1D38">
        <w:rPr>
          <w:rFonts w:eastAsia="Calibri"/>
          <w:sz w:val="28"/>
          <w:szCs w:val="28"/>
          <w:lang w:eastAsia="en-US"/>
        </w:rPr>
        <w:t xml:space="preserve"> и безболезненность; </w:t>
      </w:r>
    </w:p>
    <w:p w:rsidR="00961363" w:rsidRPr="00CA1D38" w:rsidRDefault="00961363" w:rsidP="00EC4FBC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sz w:val="28"/>
          <w:szCs w:val="28"/>
          <w:lang w:eastAsia="en-US"/>
        </w:rPr>
      </w:pPr>
      <w:r w:rsidRPr="00CA1D38">
        <w:rPr>
          <w:rFonts w:eastAsia="Calibri"/>
          <w:sz w:val="28"/>
          <w:szCs w:val="28"/>
          <w:lang w:eastAsia="en-US"/>
        </w:rPr>
        <w:t xml:space="preserve">постепенное нефорсированное увеличение диаметра бужа; </w:t>
      </w:r>
    </w:p>
    <w:p w:rsidR="00961363" w:rsidRPr="00CA1D38" w:rsidRDefault="00961363" w:rsidP="00EC4FBC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567" w:hanging="567"/>
        <w:rPr>
          <w:rFonts w:eastAsia="Calibri"/>
          <w:sz w:val="28"/>
          <w:szCs w:val="28"/>
          <w:lang w:eastAsia="en-US"/>
        </w:rPr>
      </w:pPr>
      <w:proofErr w:type="spellStart"/>
      <w:r w:rsidRPr="00CA1D38">
        <w:rPr>
          <w:rFonts w:eastAsia="Calibri"/>
          <w:sz w:val="28"/>
          <w:szCs w:val="28"/>
          <w:lang w:eastAsia="en-US"/>
        </w:rPr>
        <w:t>бужирование</w:t>
      </w:r>
      <w:proofErr w:type="spellEnd"/>
      <w:r w:rsidRPr="00CA1D38">
        <w:rPr>
          <w:rFonts w:eastAsia="Calibri"/>
          <w:sz w:val="28"/>
          <w:szCs w:val="28"/>
          <w:lang w:eastAsia="en-US"/>
        </w:rPr>
        <w:t xml:space="preserve"> в течение длительного времени (в среднем 1 год после </w:t>
      </w:r>
      <w:proofErr w:type="spellStart"/>
      <w:r w:rsidRPr="00CA1D38">
        <w:rPr>
          <w:rFonts w:eastAsia="Calibri"/>
          <w:sz w:val="28"/>
          <w:szCs w:val="28"/>
          <w:lang w:eastAsia="en-US"/>
        </w:rPr>
        <w:t>аноректопластики</w:t>
      </w:r>
      <w:proofErr w:type="spellEnd"/>
      <w:r w:rsidRPr="00CA1D38">
        <w:rPr>
          <w:rFonts w:eastAsia="Calibri"/>
          <w:sz w:val="28"/>
          <w:szCs w:val="28"/>
          <w:lang w:eastAsia="en-US"/>
        </w:rPr>
        <w:t xml:space="preserve">). </w:t>
      </w:r>
    </w:p>
    <w:p w:rsidR="00961363" w:rsidRPr="00CA1D38" w:rsidRDefault="00961363" w:rsidP="00EC4FBC">
      <w:pPr>
        <w:autoSpaceDE w:val="0"/>
        <w:autoSpaceDN w:val="0"/>
        <w:adjustRightInd w:val="0"/>
        <w:ind w:firstLine="708"/>
        <w:jc w:val="center"/>
        <w:rPr>
          <w:rFonts w:eastAsia="Calibri"/>
          <w:sz w:val="28"/>
          <w:szCs w:val="28"/>
          <w:lang w:eastAsia="en-US"/>
        </w:rPr>
      </w:pPr>
      <w:r w:rsidRPr="00CA1D38">
        <w:rPr>
          <w:rFonts w:eastAsia="Calibri"/>
          <w:sz w:val="28"/>
          <w:szCs w:val="28"/>
          <w:lang w:eastAsia="en-US"/>
        </w:rPr>
        <w:lastRenderedPageBreak/>
        <w:t xml:space="preserve">Максимальные возрастные размеры бужей (Таблица 1) (рекомендации </w:t>
      </w:r>
      <w:proofErr w:type="spellStart"/>
      <w:r w:rsidRPr="00CA1D38">
        <w:rPr>
          <w:rFonts w:eastAsia="Calibri"/>
          <w:sz w:val="28"/>
          <w:szCs w:val="28"/>
          <w:lang w:eastAsia="en-US"/>
        </w:rPr>
        <w:t>A.Pena</w:t>
      </w:r>
      <w:proofErr w:type="spellEnd"/>
      <w:r w:rsidRPr="00CA1D38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CA1D38">
        <w:rPr>
          <w:rFonts w:eastAsia="Calibri"/>
          <w:sz w:val="28"/>
          <w:szCs w:val="28"/>
          <w:lang w:eastAsia="en-US"/>
        </w:rPr>
        <w:t>Колоректальный</w:t>
      </w:r>
      <w:proofErr w:type="spellEnd"/>
      <w:r w:rsidRPr="00CA1D38">
        <w:rPr>
          <w:rFonts w:eastAsia="Calibri"/>
          <w:sz w:val="28"/>
          <w:szCs w:val="28"/>
          <w:lang w:eastAsia="en-US"/>
        </w:rPr>
        <w:t xml:space="preserve"> педиатрический центр, Цинциннати):</w:t>
      </w:r>
    </w:p>
    <w:p w:rsidR="00961363" w:rsidRPr="00CA1D38" w:rsidRDefault="00961363" w:rsidP="00EC4FBC">
      <w:pPr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CA1D38">
        <w:rPr>
          <w:rFonts w:eastAsia="Calibri"/>
          <w:b/>
          <w:sz w:val="28"/>
          <w:szCs w:val="28"/>
          <w:lang w:eastAsia="en-US"/>
        </w:rPr>
        <w:t>Таблица 1. Максимальные возрастные размеры бужей.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4928"/>
        <w:gridCol w:w="5103"/>
      </w:tblGrid>
      <w:tr w:rsidR="00961363" w:rsidRPr="00CA1D38" w:rsidTr="00D97863">
        <w:tc>
          <w:tcPr>
            <w:tcW w:w="4928" w:type="dxa"/>
          </w:tcPr>
          <w:p w:rsidR="00961363" w:rsidRPr="00CA1D38" w:rsidRDefault="00961363" w:rsidP="00EC4FBC">
            <w:pPr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A1D38">
              <w:rPr>
                <w:rFonts w:eastAsia="Calibri"/>
                <w:b/>
                <w:sz w:val="28"/>
                <w:szCs w:val="28"/>
                <w:lang w:eastAsia="en-US"/>
              </w:rPr>
              <w:t>Возраст</w:t>
            </w:r>
          </w:p>
        </w:tc>
        <w:tc>
          <w:tcPr>
            <w:tcW w:w="5103" w:type="dxa"/>
          </w:tcPr>
          <w:p w:rsidR="00961363" w:rsidRPr="00CA1D38" w:rsidRDefault="00961363" w:rsidP="00EC4FBC">
            <w:pPr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A1D38">
              <w:rPr>
                <w:rFonts w:eastAsia="Calibri"/>
                <w:b/>
                <w:sz w:val="28"/>
                <w:szCs w:val="28"/>
                <w:lang w:eastAsia="en-US"/>
              </w:rPr>
              <w:t xml:space="preserve">Номер бужа </w:t>
            </w:r>
            <w:proofErr w:type="spellStart"/>
            <w:r w:rsidRPr="00CA1D38">
              <w:rPr>
                <w:rFonts w:eastAsia="Calibri"/>
                <w:b/>
                <w:sz w:val="28"/>
                <w:szCs w:val="28"/>
                <w:lang w:eastAsia="en-US"/>
              </w:rPr>
              <w:t>Гегара</w:t>
            </w:r>
            <w:proofErr w:type="spellEnd"/>
          </w:p>
        </w:tc>
      </w:tr>
      <w:tr w:rsidR="00961363" w:rsidRPr="00CA1D38" w:rsidTr="00D97863">
        <w:trPr>
          <w:trHeight w:val="425"/>
        </w:trPr>
        <w:tc>
          <w:tcPr>
            <w:tcW w:w="4928" w:type="dxa"/>
          </w:tcPr>
          <w:p w:rsidR="00961363" w:rsidRPr="00CA1D38" w:rsidRDefault="00961363" w:rsidP="00EC4FBC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A1D38">
              <w:rPr>
                <w:rFonts w:eastAsia="Calibri"/>
                <w:sz w:val="28"/>
                <w:szCs w:val="28"/>
                <w:lang w:eastAsia="en-US"/>
              </w:rPr>
              <w:t>1-4 месяц</w:t>
            </w:r>
          </w:p>
        </w:tc>
        <w:tc>
          <w:tcPr>
            <w:tcW w:w="5103" w:type="dxa"/>
          </w:tcPr>
          <w:p w:rsidR="00961363" w:rsidRPr="00CA1D38" w:rsidRDefault="00961363" w:rsidP="00EC4FBC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A1D38"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</w:tr>
      <w:tr w:rsidR="00961363" w:rsidRPr="00CA1D38" w:rsidTr="00D97863">
        <w:tc>
          <w:tcPr>
            <w:tcW w:w="4928" w:type="dxa"/>
          </w:tcPr>
          <w:p w:rsidR="00961363" w:rsidRPr="00CA1D38" w:rsidRDefault="00961363" w:rsidP="00EC4FBC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A1D38">
              <w:rPr>
                <w:rFonts w:eastAsia="Calibri"/>
                <w:sz w:val="28"/>
                <w:szCs w:val="28"/>
                <w:lang w:eastAsia="en-US"/>
              </w:rPr>
              <w:t>4-8 месяц</w:t>
            </w:r>
          </w:p>
        </w:tc>
        <w:tc>
          <w:tcPr>
            <w:tcW w:w="5103" w:type="dxa"/>
          </w:tcPr>
          <w:p w:rsidR="00961363" w:rsidRPr="00CA1D38" w:rsidRDefault="00961363" w:rsidP="00EC4FBC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A1D38">
              <w:rPr>
                <w:rFonts w:eastAsia="Calibri"/>
                <w:sz w:val="28"/>
                <w:szCs w:val="28"/>
                <w:lang w:eastAsia="en-US"/>
              </w:rPr>
              <w:t>1</w:t>
            </w: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961363" w:rsidRPr="00CA1D38" w:rsidTr="00D97863">
        <w:tc>
          <w:tcPr>
            <w:tcW w:w="4928" w:type="dxa"/>
          </w:tcPr>
          <w:p w:rsidR="00961363" w:rsidRPr="00CA1D38" w:rsidRDefault="00961363" w:rsidP="00EC4FBC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A1D38">
              <w:rPr>
                <w:rFonts w:eastAsia="Calibri"/>
                <w:sz w:val="28"/>
                <w:szCs w:val="28"/>
                <w:lang w:eastAsia="en-US"/>
              </w:rPr>
              <w:t>8-12 месяцев</w:t>
            </w:r>
          </w:p>
        </w:tc>
        <w:tc>
          <w:tcPr>
            <w:tcW w:w="5103" w:type="dxa"/>
          </w:tcPr>
          <w:p w:rsidR="00961363" w:rsidRPr="00CA1D38" w:rsidRDefault="00961363" w:rsidP="00EC4FBC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A1D38"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</w:tr>
      <w:tr w:rsidR="00961363" w:rsidRPr="00CA1D38" w:rsidTr="00D97863">
        <w:tc>
          <w:tcPr>
            <w:tcW w:w="4928" w:type="dxa"/>
          </w:tcPr>
          <w:p w:rsidR="00961363" w:rsidRPr="00CA1D38" w:rsidRDefault="00961363" w:rsidP="00EC4FBC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A1D38">
              <w:rPr>
                <w:rFonts w:eastAsia="Calibri"/>
                <w:sz w:val="28"/>
                <w:szCs w:val="28"/>
                <w:lang w:eastAsia="en-US"/>
              </w:rPr>
              <w:t>1-3 года</w:t>
            </w:r>
          </w:p>
        </w:tc>
        <w:tc>
          <w:tcPr>
            <w:tcW w:w="5103" w:type="dxa"/>
          </w:tcPr>
          <w:p w:rsidR="00961363" w:rsidRPr="00CA1D38" w:rsidRDefault="00961363" w:rsidP="00EC4FBC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A1D38"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</w:tc>
      </w:tr>
      <w:tr w:rsidR="00961363" w:rsidRPr="00CA1D38" w:rsidTr="00D97863">
        <w:trPr>
          <w:trHeight w:val="515"/>
        </w:trPr>
        <w:tc>
          <w:tcPr>
            <w:tcW w:w="4928" w:type="dxa"/>
          </w:tcPr>
          <w:p w:rsidR="00961363" w:rsidRPr="00CA1D38" w:rsidRDefault="00961363" w:rsidP="00EC4FBC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A1D38">
              <w:rPr>
                <w:rFonts w:eastAsia="Calibri"/>
                <w:sz w:val="28"/>
                <w:szCs w:val="28"/>
                <w:lang w:eastAsia="en-US"/>
              </w:rPr>
              <w:t>3-12 лет</w:t>
            </w:r>
          </w:p>
        </w:tc>
        <w:tc>
          <w:tcPr>
            <w:tcW w:w="5103" w:type="dxa"/>
          </w:tcPr>
          <w:p w:rsidR="00961363" w:rsidRPr="00CA1D38" w:rsidRDefault="00961363" w:rsidP="00EC4FBC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A1D38">
              <w:rPr>
                <w:rFonts w:eastAsia="Calibri"/>
                <w:sz w:val="28"/>
                <w:szCs w:val="28"/>
                <w:lang w:eastAsia="en-US"/>
              </w:rPr>
              <w:t>1</w:t>
            </w: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961363" w:rsidRPr="00CA1D38" w:rsidTr="00D97863">
        <w:tc>
          <w:tcPr>
            <w:tcW w:w="4928" w:type="dxa"/>
          </w:tcPr>
          <w:p w:rsidR="00961363" w:rsidRPr="00CA1D38" w:rsidRDefault="00961363" w:rsidP="00EC4FBC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A1D38">
              <w:rPr>
                <w:rFonts w:eastAsia="Calibri"/>
                <w:sz w:val="28"/>
                <w:szCs w:val="28"/>
                <w:lang w:eastAsia="en-US"/>
              </w:rPr>
              <w:t>Старше 12 лет</w:t>
            </w:r>
          </w:p>
        </w:tc>
        <w:tc>
          <w:tcPr>
            <w:tcW w:w="5103" w:type="dxa"/>
          </w:tcPr>
          <w:p w:rsidR="00961363" w:rsidRPr="00CA1D38" w:rsidRDefault="00961363" w:rsidP="00EC4FBC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A1D38">
              <w:rPr>
                <w:rFonts w:eastAsia="Calibri"/>
                <w:sz w:val="28"/>
                <w:szCs w:val="28"/>
                <w:lang w:eastAsia="en-US"/>
              </w:rPr>
              <w:t>17</w:t>
            </w:r>
          </w:p>
        </w:tc>
      </w:tr>
    </w:tbl>
    <w:p w:rsidR="00961363" w:rsidRPr="00CA1D38" w:rsidRDefault="00961363" w:rsidP="00EC4FBC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A5CCB" w:rsidRPr="00784891" w:rsidRDefault="008A5CCB" w:rsidP="00EC4FBC">
      <w:pPr>
        <w:tabs>
          <w:tab w:val="left" w:pos="567"/>
        </w:tabs>
        <w:jc w:val="both"/>
        <w:rPr>
          <w:b/>
          <w:sz w:val="28"/>
          <w:szCs w:val="28"/>
        </w:rPr>
      </w:pPr>
      <w:r w:rsidRPr="00784891">
        <w:rPr>
          <w:b/>
          <w:sz w:val="28"/>
          <w:szCs w:val="28"/>
        </w:rPr>
        <w:t>10. ПОКАЗАНИЯ ДЛЯ ГОСПИТАЛИЗАЦИИ С УКАЗАНИЕМ ТИПА ГОСПИТАЛИЗАЦИИ:</w:t>
      </w:r>
    </w:p>
    <w:p w:rsidR="00C6113C" w:rsidRPr="00784891" w:rsidRDefault="008A5CCB" w:rsidP="00EC4FBC">
      <w:pPr>
        <w:tabs>
          <w:tab w:val="left" w:pos="567"/>
        </w:tabs>
        <w:jc w:val="both"/>
        <w:rPr>
          <w:b/>
          <w:sz w:val="28"/>
          <w:szCs w:val="28"/>
        </w:rPr>
      </w:pPr>
      <w:r w:rsidRPr="00784891">
        <w:rPr>
          <w:b/>
          <w:sz w:val="28"/>
          <w:szCs w:val="28"/>
        </w:rPr>
        <w:t>10.1 Показания для плановой госпитализации:</w:t>
      </w:r>
    </w:p>
    <w:p w:rsidR="008A5CCB" w:rsidRPr="00784891" w:rsidRDefault="009B28EA" w:rsidP="00EC4FBC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84891">
        <w:rPr>
          <w:rFonts w:ascii="Times New Roman" w:hAnsi="Times New Roman"/>
          <w:sz w:val="28"/>
          <w:szCs w:val="28"/>
        </w:rPr>
        <w:t xml:space="preserve">дети с </w:t>
      </w:r>
      <w:proofErr w:type="spellStart"/>
      <w:r w:rsidR="00BD0C64">
        <w:rPr>
          <w:rFonts w:ascii="Times New Roman" w:hAnsi="Times New Roman"/>
          <w:sz w:val="28"/>
          <w:szCs w:val="28"/>
        </w:rPr>
        <w:t>анаректальными</w:t>
      </w:r>
      <w:proofErr w:type="spellEnd"/>
      <w:r w:rsidR="00BD0C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0C64">
        <w:rPr>
          <w:rFonts w:ascii="Times New Roman" w:hAnsi="Times New Roman"/>
          <w:sz w:val="28"/>
          <w:szCs w:val="28"/>
        </w:rPr>
        <w:t>мальформациями</w:t>
      </w:r>
      <w:proofErr w:type="spellEnd"/>
      <w:r w:rsidR="00784891" w:rsidRPr="00784891">
        <w:rPr>
          <w:rFonts w:ascii="Times New Roman" w:hAnsi="Times New Roman"/>
          <w:sz w:val="28"/>
          <w:szCs w:val="28"/>
        </w:rPr>
        <w:t xml:space="preserve"> при</w:t>
      </w:r>
      <w:r w:rsidRPr="00784891">
        <w:rPr>
          <w:rFonts w:ascii="Times New Roman" w:hAnsi="Times New Roman"/>
          <w:sz w:val="28"/>
          <w:szCs w:val="28"/>
        </w:rPr>
        <w:t xml:space="preserve"> </w:t>
      </w:r>
      <w:r w:rsidR="0011572C" w:rsidRPr="00784891">
        <w:rPr>
          <w:rFonts w:ascii="Times New Roman" w:hAnsi="Times New Roman"/>
          <w:sz w:val="28"/>
          <w:szCs w:val="28"/>
        </w:rPr>
        <w:t>о</w:t>
      </w:r>
      <w:r w:rsidR="00784891" w:rsidRPr="00784891">
        <w:rPr>
          <w:rFonts w:ascii="Times New Roman" w:hAnsi="Times New Roman"/>
          <w:sz w:val="28"/>
          <w:szCs w:val="28"/>
        </w:rPr>
        <w:t>тсутствии</w:t>
      </w:r>
      <w:r w:rsidR="00C6113C" w:rsidRPr="00784891">
        <w:rPr>
          <w:rFonts w:ascii="Times New Roman" w:hAnsi="Times New Roman"/>
          <w:sz w:val="28"/>
          <w:szCs w:val="28"/>
        </w:rPr>
        <w:t xml:space="preserve"> абсолютных противопоказаний к операции</w:t>
      </w:r>
      <w:r w:rsidR="0011572C" w:rsidRPr="00784891">
        <w:rPr>
          <w:rFonts w:ascii="Times New Roman" w:hAnsi="Times New Roman"/>
          <w:sz w:val="28"/>
          <w:szCs w:val="28"/>
        </w:rPr>
        <w:t>;</w:t>
      </w:r>
    </w:p>
    <w:p w:rsidR="00C6113C" w:rsidRPr="00784891" w:rsidRDefault="00213952" w:rsidP="00EC4FBC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полного сформирования </w:t>
      </w:r>
      <w:proofErr w:type="spellStart"/>
      <w:r>
        <w:rPr>
          <w:rFonts w:ascii="Times New Roman" w:hAnsi="Times New Roman"/>
          <w:sz w:val="28"/>
          <w:szCs w:val="28"/>
        </w:rPr>
        <w:t>неоануса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E90473" w:rsidRPr="00784891" w:rsidRDefault="0011572C" w:rsidP="00EC4FBC">
      <w:pPr>
        <w:tabs>
          <w:tab w:val="left" w:pos="284"/>
          <w:tab w:val="left" w:pos="567"/>
        </w:tabs>
        <w:jc w:val="both"/>
        <w:rPr>
          <w:b/>
          <w:sz w:val="28"/>
          <w:szCs w:val="28"/>
        </w:rPr>
      </w:pPr>
      <w:r w:rsidRPr="00784891">
        <w:rPr>
          <w:b/>
          <w:sz w:val="28"/>
          <w:szCs w:val="28"/>
        </w:rPr>
        <w:t>1</w:t>
      </w:r>
      <w:r w:rsidR="00100E4F" w:rsidRPr="00784891">
        <w:rPr>
          <w:b/>
          <w:sz w:val="28"/>
          <w:szCs w:val="28"/>
        </w:rPr>
        <w:t>0.2</w:t>
      </w:r>
      <w:r w:rsidR="00784891" w:rsidRPr="00784891">
        <w:rPr>
          <w:b/>
          <w:sz w:val="28"/>
          <w:szCs w:val="28"/>
        </w:rPr>
        <w:t xml:space="preserve"> </w:t>
      </w:r>
      <w:r w:rsidR="00E90473" w:rsidRPr="00784891">
        <w:rPr>
          <w:b/>
          <w:sz w:val="28"/>
          <w:szCs w:val="28"/>
        </w:rPr>
        <w:t>Показания для экстренной госпитализации:</w:t>
      </w:r>
    </w:p>
    <w:p w:rsidR="00E90473" w:rsidRDefault="00EB53EE" w:rsidP="00EC4FBC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4891">
        <w:rPr>
          <w:rFonts w:ascii="Times New Roman" w:hAnsi="Times New Roman"/>
          <w:sz w:val="28"/>
          <w:szCs w:val="28"/>
        </w:rPr>
        <w:t>к</w:t>
      </w:r>
      <w:r w:rsidR="00E90473" w:rsidRPr="00784891">
        <w:rPr>
          <w:rFonts w:ascii="Times New Roman" w:hAnsi="Times New Roman"/>
          <w:sz w:val="28"/>
          <w:szCs w:val="28"/>
        </w:rPr>
        <w:t xml:space="preserve">линика острой </w:t>
      </w:r>
      <w:r w:rsidR="00784891">
        <w:rPr>
          <w:rFonts w:ascii="Times New Roman" w:hAnsi="Times New Roman"/>
          <w:sz w:val="28"/>
          <w:szCs w:val="28"/>
        </w:rPr>
        <w:t xml:space="preserve">спаечной </w:t>
      </w:r>
      <w:r w:rsidR="00E90473" w:rsidRPr="00784891">
        <w:rPr>
          <w:rFonts w:ascii="Times New Roman" w:hAnsi="Times New Roman"/>
          <w:sz w:val="28"/>
          <w:szCs w:val="28"/>
        </w:rPr>
        <w:t>кишечной непроходимости</w:t>
      </w:r>
      <w:r w:rsidRPr="00784891">
        <w:rPr>
          <w:rFonts w:ascii="Times New Roman" w:hAnsi="Times New Roman"/>
          <w:sz w:val="28"/>
          <w:szCs w:val="28"/>
        </w:rPr>
        <w:t>.</w:t>
      </w:r>
    </w:p>
    <w:p w:rsidR="007F7DA7" w:rsidRPr="00784891" w:rsidRDefault="007F7DA7" w:rsidP="007F7DA7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A5CCB" w:rsidRDefault="00003C4D" w:rsidP="00EC4FBC">
      <w:pPr>
        <w:tabs>
          <w:tab w:val="left" w:pos="0"/>
          <w:tab w:val="left" w:pos="567"/>
        </w:tabs>
        <w:jc w:val="both"/>
        <w:rPr>
          <w:sz w:val="32"/>
          <w:szCs w:val="32"/>
        </w:rPr>
      </w:pPr>
      <w:r w:rsidRPr="00F81B1E">
        <w:rPr>
          <w:b/>
          <w:sz w:val="28"/>
          <w:szCs w:val="28"/>
        </w:rPr>
        <w:t>11.</w:t>
      </w:r>
      <w:r w:rsidR="008A5CCB" w:rsidRPr="00F81B1E">
        <w:rPr>
          <w:b/>
          <w:sz w:val="28"/>
          <w:szCs w:val="28"/>
        </w:rPr>
        <w:t>ДИАГНОСТИКА И ЛЕЧЕНИЕ НА ЭТАПЕ СКОРОЙ НЕОТЛОЖНОЙ ПОМОЩИ:</w:t>
      </w:r>
      <w:r w:rsidR="007760F8" w:rsidRPr="00F81B1E">
        <w:rPr>
          <w:b/>
          <w:sz w:val="28"/>
          <w:szCs w:val="28"/>
        </w:rPr>
        <w:t xml:space="preserve"> </w:t>
      </w:r>
      <w:r w:rsidR="007B6716" w:rsidRPr="00F81B1E">
        <w:rPr>
          <w:sz w:val="32"/>
          <w:szCs w:val="32"/>
        </w:rPr>
        <w:t>нет</w:t>
      </w:r>
      <w:r w:rsidR="007F7DA7">
        <w:rPr>
          <w:sz w:val="32"/>
          <w:szCs w:val="32"/>
        </w:rPr>
        <w:t>.</w:t>
      </w:r>
    </w:p>
    <w:p w:rsidR="007F7DA7" w:rsidRPr="00961363" w:rsidRDefault="007F7DA7" w:rsidP="00EC4FBC">
      <w:pPr>
        <w:tabs>
          <w:tab w:val="left" w:pos="0"/>
          <w:tab w:val="left" w:pos="567"/>
        </w:tabs>
        <w:jc w:val="both"/>
        <w:rPr>
          <w:sz w:val="32"/>
          <w:szCs w:val="32"/>
        </w:rPr>
      </w:pPr>
    </w:p>
    <w:p w:rsidR="008A5CCB" w:rsidRPr="00F81B1E" w:rsidRDefault="00EB53EE" w:rsidP="00EC4FBC">
      <w:pPr>
        <w:widowControl w:val="0"/>
        <w:tabs>
          <w:tab w:val="left" w:pos="567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81B1E">
        <w:rPr>
          <w:b/>
          <w:bCs/>
          <w:sz w:val="28"/>
          <w:szCs w:val="28"/>
        </w:rPr>
        <w:t>12</w:t>
      </w:r>
      <w:r w:rsidR="008A5CCB" w:rsidRPr="00F81B1E">
        <w:rPr>
          <w:b/>
          <w:bCs/>
          <w:sz w:val="28"/>
          <w:szCs w:val="28"/>
        </w:rPr>
        <w:t xml:space="preserve">. </w:t>
      </w:r>
      <w:r w:rsidR="008A5CCB" w:rsidRPr="00F81B1E">
        <w:rPr>
          <w:b/>
          <w:sz w:val="28"/>
          <w:szCs w:val="28"/>
        </w:rPr>
        <w:t>ДИАГНОСТИКА И ЛЕЧЕНИЕ НА СТАЦИОНАРНОМ УРОВНЕ</w:t>
      </w:r>
      <w:r w:rsidR="00FA04E4">
        <w:rPr>
          <w:b/>
          <w:sz w:val="28"/>
          <w:szCs w:val="28"/>
        </w:rPr>
        <w:t xml:space="preserve"> </w:t>
      </w:r>
      <w:r w:rsidR="00FA04E4" w:rsidRPr="00FA04E4">
        <w:rPr>
          <w:b/>
          <w:sz w:val="28"/>
          <w:szCs w:val="28"/>
        </w:rPr>
        <w:t>[</w:t>
      </w:r>
      <w:r w:rsidR="00FA04E4">
        <w:rPr>
          <w:b/>
          <w:sz w:val="28"/>
          <w:szCs w:val="28"/>
        </w:rPr>
        <w:t>10</w:t>
      </w:r>
      <w:r w:rsidR="00FA04E4" w:rsidRPr="00FA04E4">
        <w:rPr>
          <w:b/>
          <w:sz w:val="28"/>
          <w:szCs w:val="28"/>
        </w:rPr>
        <w:t>]</w:t>
      </w:r>
      <w:r w:rsidR="00FA04E4" w:rsidRPr="00FA04E4">
        <w:rPr>
          <w:b/>
          <w:sz w:val="28"/>
          <w:szCs w:val="28"/>
        </w:rPr>
        <w:t xml:space="preserve"> </w:t>
      </w:r>
      <w:r w:rsidR="00FA04E4" w:rsidRPr="00FA04E4">
        <w:rPr>
          <w:b/>
          <w:sz w:val="28"/>
          <w:szCs w:val="28"/>
        </w:rPr>
        <w:t>[</w:t>
      </w:r>
      <w:r w:rsidR="00FA04E4">
        <w:rPr>
          <w:b/>
          <w:sz w:val="28"/>
          <w:szCs w:val="28"/>
        </w:rPr>
        <w:t>12</w:t>
      </w:r>
      <w:r w:rsidR="00FA04E4" w:rsidRPr="00FA04E4">
        <w:rPr>
          <w:b/>
          <w:sz w:val="28"/>
          <w:szCs w:val="28"/>
        </w:rPr>
        <w:t>]</w:t>
      </w:r>
      <w:r w:rsidR="00FA04E4" w:rsidRPr="00FA04E4">
        <w:rPr>
          <w:b/>
          <w:sz w:val="28"/>
          <w:szCs w:val="28"/>
        </w:rPr>
        <w:t xml:space="preserve"> </w:t>
      </w:r>
      <w:r w:rsidR="00FA04E4" w:rsidRPr="00FA04E4">
        <w:rPr>
          <w:b/>
          <w:sz w:val="28"/>
          <w:szCs w:val="28"/>
        </w:rPr>
        <w:t>[</w:t>
      </w:r>
      <w:r w:rsidR="00FA04E4">
        <w:rPr>
          <w:b/>
          <w:sz w:val="28"/>
          <w:szCs w:val="28"/>
        </w:rPr>
        <w:t>15</w:t>
      </w:r>
      <w:r w:rsidR="00FA04E4" w:rsidRPr="00FA04E4">
        <w:rPr>
          <w:b/>
          <w:sz w:val="28"/>
          <w:szCs w:val="28"/>
        </w:rPr>
        <w:t>]</w:t>
      </w:r>
      <w:r w:rsidR="00FA04E4">
        <w:rPr>
          <w:b/>
          <w:sz w:val="28"/>
          <w:szCs w:val="28"/>
        </w:rPr>
        <w:t>:</w:t>
      </w:r>
    </w:p>
    <w:p w:rsidR="007F7DA7" w:rsidRDefault="007F7DA7" w:rsidP="00EC4FBC">
      <w:pPr>
        <w:tabs>
          <w:tab w:val="left" w:pos="567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1) Диагностические критерии:</w:t>
      </w:r>
    </w:p>
    <w:p w:rsidR="007548BB" w:rsidRPr="00F81B1E" w:rsidRDefault="007548BB" w:rsidP="00EC4FBC">
      <w:pPr>
        <w:tabs>
          <w:tab w:val="left" w:pos="567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F81B1E">
        <w:rPr>
          <w:rFonts w:eastAsia="Calibri"/>
          <w:b/>
          <w:sz w:val="28"/>
          <w:szCs w:val="28"/>
          <w:lang w:eastAsia="en-US"/>
        </w:rPr>
        <w:t xml:space="preserve">Жалобы, анамнез заболевания </w:t>
      </w:r>
      <w:r w:rsidRPr="00F81B1E">
        <w:rPr>
          <w:rFonts w:eastAsia="Calibri"/>
          <w:sz w:val="28"/>
          <w:szCs w:val="28"/>
          <w:lang w:eastAsia="en-US"/>
        </w:rPr>
        <w:t>смотреть пункт 9, подпункт 1.</w:t>
      </w:r>
    </w:p>
    <w:p w:rsidR="0092510A" w:rsidRDefault="007548BB" w:rsidP="00EC4FBC">
      <w:pPr>
        <w:tabs>
          <w:tab w:val="left" w:pos="426"/>
        </w:tabs>
        <w:jc w:val="both"/>
        <w:rPr>
          <w:sz w:val="28"/>
          <w:szCs w:val="28"/>
        </w:rPr>
      </w:pPr>
      <w:r w:rsidRPr="00F81B1E">
        <w:rPr>
          <w:b/>
          <w:sz w:val="28"/>
          <w:szCs w:val="28"/>
        </w:rPr>
        <w:t xml:space="preserve">Лабораторные и инструментальные исследования </w:t>
      </w:r>
      <w:r w:rsidRPr="00F81B1E">
        <w:rPr>
          <w:sz w:val="28"/>
          <w:szCs w:val="28"/>
        </w:rPr>
        <w:t>–</w:t>
      </w:r>
      <w:r w:rsidR="00AC6139" w:rsidRPr="00F81B1E">
        <w:rPr>
          <w:sz w:val="28"/>
          <w:szCs w:val="28"/>
        </w:rPr>
        <w:t xml:space="preserve"> </w:t>
      </w:r>
      <w:r w:rsidRPr="00F81B1E">
        <w:rPr>
          <w:sz w:val="28"/>
          <w:szCs w:val="28"/>
        </w:rPr>
        <w:t>при экстренной госпитализации проводятся диагност</w:t>
      </w:r>
      <w:r w:rsidR="00BD0C64">
        <w:rPr>
          <w:sz w:val="28"/>
          <w:szCs w:val="28"/>
        </w:rPr>
        <w:t>ические обследования, не проведе</w:t>
      </w:r>
      <w:r w:rsidRPr="00F81B1E">
        <w:rPr>
          <w:sz w:val="28"/>
          <w:szCs w:val="28"/>
        </w:rPr>
        <w:t xml:space="preserve">нные на амбулаторном уровне, а также для контроля течения послеоперационного периода – </w:t>
      </w:r>
      <w:proofErr w:type="gramStart"/>
      <w:r w:rsidRPr="00F81B1E">
        <w:rPr>
          <w:sz w:val="28"/>
          <w:szCs w:val="28"/>
        </w:rPr>
        <w:t>согласно пункта</w:t>
      </w:r>
      <w:proofErr w:type="gramEnd"/>
      <w:r w:rsidRPr="00F81B1E">
        <w:rPr>
          <w:sz w:val="28"/>
          <w:szCs w:val="28"/>
        </w:rPr>
        <w:t xml:space="preserve"> 9, подпункта 1.</w:t>
      </w:r>
      <w:r w:rsidR="0092510A">
        <w:rPr>
          <w:sz w:val="28"/>
          <w:szCs w:val="28"/>
        </w:rPr>
        <w:t xml:space="preserve"> </w:t>
      </w:r>
    </w:p>
    <w:p w:rsidR="007548BB" w:rsidRDefault="0092510A" w:rsidP="00EC4FBC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ранее проведенных гемотрансфузиях </w:t>
      </w:r>
      <w:r w:rsidR="007F7DA7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E15EA">
        <w:rPr>
          <w:sz w:val="28"/>
          <w:szCs w:val="28"/>
        </w:rPr>
        <w:t xml:space="preserve">ИФА </w:t>
      </w:r>
      <w:r>
        <w:rPr>
          <w:sz w:val="28"/>
          <w:szCs w:val="28"/>
        </w:rPr>
        <w:t xml:space="preserve">крови </w:t>
      </w:r>
      <w:proofErr w:type="spellStart"/>
      <w:r w:rsidR="004E15EA">
        <w:rPr>
          <w:sz w:val="28"/>
          <w:szCs w:val="28"/>
          <w:lang w:val="en-US"/>
        </w:rPr>
        <w:t>HbsAg</w:t>
      </w:r>
      <w:proofErr w:type="spellEnd"/>
      <w:r w:rsidR="004E15EA">
        <w:rPr>
          <w:sz w:val="28"/>
          <w:szCs w:val="28"/>
        </w:rPr>
        <w:t>,</w:t>
      </w:r>
      <w:r w:rsidR="004E15EA" w:rsidRPr="000E208E">
        <w:rPr>
          <w:sz w:val="28"/>
          <w:szCs w:val="28"/>
        </w:rPr>
        <w:t xml:space="preserve"> </w:t>
      </w:r>
      <w:r w:rsidR="004E15EA">
        <w:rPr>
          <w:sz w:val="28"/>
          <w:szCs w:val="28"/>
          <w:lang w:val="en-US"/>
        </w:rPr>
        <w:t>HCV</w:t>
      </w:r>
      <w:r w:rsidR="004E15EA">
        <w:rPr>
          <w:sz w:val="28"/>
          <w:szCs w:val="28"/>
        </w:rPr>
        <w:t xml:space="preserve">; ИФА </w:t>
      </w:r>
      <w:r>
        <w:rPr>
          <w:sz w:val="28"/>
          <w:szCs w:val="28"/>
        </w:rPr>
        <w:t xml:space="preserve">крови </w:t>
      </w:r>
      <w:r w:rsidR="004E15EA">
        <w:rPr>
          <w:sz w:val="28"/>
          <w:szCs w:val="28"/>
        </w:rPr>
        <w:t>на ВИЧ</w:t>
      </w:r>
      <w:r>
        <w:rPr>
          <w:sz w:val="28"/>
          <w:szCs w:val="28"/>
        </w:rPr>
        <w:t>.</w:t>
      </w:r>
    </w:p>
    <w:p w:rsidR="007F7DA7" w:rsidRDefault="007F7DA7" w:rsidP="00EC4FBC">
      <w:pPr>
        <w:tabs>
          <w:tab w:val="left" w:pos="426"/>
        </w:tabs>
        <w:jc w:val="both"/>
        <w:rPr>
          <w:sz w:val="28"/>
          <w:szCs w:val="28"/>
        </w:rPr>
      </w:pPr>
    </w:p>
    <w:p w:rsidR="007F7DA7" w:rsidRDefault="007F7DA7" w:rsidP="00EC4FBC">
      <w:pPr>
        <w:tabs>
          <w:tab w:val="left" w:pos="426"/>
        </w:tabs>
        <w:jc w:val="both"/>
        <w:rPr>
          <w:sz w:val="28"/>
          <w:szCs w:val="28"/>
        </w:rPr>
      </w:pPr>
      <w:r w:rsidRPr="007F7DA7">
        <w:rPr>
          <w:b/>
          <w:sz w:val="28"/>
          <w:szCs w:val="28"/>
        </w:rPr>
        <w:t>2) Диагностический алгоритм</w:t>
      </w:r>
      <w:r>
        <w:rPr>
          <w:sz w:val="28"/>
          <w:szCs w:val="28"/>
        </w:rPr>
        <w:t xml:space="preserve">: </w:t>
      </w:r>
    </w:p>
    <w:p w:rsidR="00D97863" w:rsidRDefault="00D97863" w:rsidP="00EC4FBC">
      <w:pPr>
        <w:pStyle w:val="Style18"/>
        <w:widowControl/>
        <w:tabs>
          <w:tab w:val="left" w:pos="567"/>
        </w:tabs>
        <w:spacing w:line="240" w:lineRule="auto"/>
        <w:rPr>
          <w:rFonts w:eastAsiaTheme="minorEastAsia"/>
          <w:noProof/>
          <w:sz w:val="28"/>
          <w:szCs w:val="28"/>
        </w:rPr>
      </w:pPr>
    </w:p>
    <w:p w:rsidR="00D97863" w:rsidRDefault="00D97863" w:rsidP="00EC4FBC">
      <w:pPr>
        <w:pStyle w:val="Style18"/>
        <w:widowControl/>
        <w:tabs>
          <w:tab w:val="left" w:pos="567"/>
        </w:tabs>
        <w:spacing w:line="240" w:lineRule="auto"/>
        <w:rPr>
          <w:rFonts w:eastAsiaTheme="minorEastAsia"/>
          <w:noProof/>
          <w:sz w:val="28"/>
          <w:szCs w:val="28"/>
        </w:rPr>
      </w:pPr>
    </w:p>
    <w:p w:rsidR="00D97863" w:rsidRDefault="00D97863" w:rsidP="00EC4FBC">
      <w:pPr>
        <w:pStyle w:val="Style18"/>
        <w:widowControl/>
        <w:tabs>
          <w:tab w:val="left" w:pos="567"/>
        </w:tabs>
        <w:spacing w:line="240" w:lineRule="auto"/>
        <w:rPr>
          <w:rFonts w:eastAsiaTheme="minorEastAsia"/>
          <w:noProof/>
          <w:sz w:val="28"/>
          <w:szCs w:val="28"/>
        </w:rPr>
      </w:pPr>
    </w:p>
    <w:p w:rsidR="00D97863" w:rsidRDefault="00D97863" w:rsidP="00EC4FBC">
      <w:pPr>
        <w:pStyle w:val="Style18"/>
        <w:widowControl/>
        <w:tabs>
          <w:tab w:val="left" w:pos="567"/>
        </w:tabs>
        <w:spacing w:line="240" w:lineRule="auto"/>
        <w:rPr>
          <w:rFonts w:eastAsiaTheme="minorEastAsia"/>
          <w:noProof/>
          <w:sz w:val="28"/>
          <w:szCs w:val="28"/>
        </w:rPr>
      </w:pPr>
    </w:p>
    <w:p w:rsidR="00D97863" w:rsidRDefault="00D97863" w:rsidP="00EC4FBC">
      <w:pPr>
        <w:pStyle w:val="Style18"/>
        <w:widowControl/>
        <w:tabs>
          <w:tab w:val="left" w:pos="567"/>
        </w:tabs>
        <w:spacing w:line="240" w:lineRule="auto"/>
        <w:rPr>
          <w:rFonts w:eastAsiaTheme="minorEastAsia"/>
          <w:noProof/>
          <w:sz w:val="28"/>
          <w:szCs w:val="28"/>
        </w:rPr>
      </w:pPr>
    </w:p>
    <w:p w:rsidR="00D97863" w:rsidRDefault="00D97863" w:rsidP="00EC4FBC">
      <w:pPr>
        <w:pStyle w:val="Style18"/>
        <w:widowControl/>
        <w:tabs>
          <w:tab w:val="left" w:pos="567"/>
        </w:tabs>
        <w:spacing w:line="240" w:lineRule="auto"/>
        <w:rPr>
          <w:rFonts w:eastAsiaTheme="minorEastAsia"/>
          <w:noProof/>
          <w:sz w:val="28"/>
          <w:szCs w:val="28"/>
        </w:rPr>
      </w:pPr>
    </w:p>
    <w:p w:rsidR="00D97863" w:rsidRPr="00103EAC" w:rsidRDefault="00D97863" w:rsidP="00EC4FBC">
      <w:pPr>
        <w:pStyle w:val="Style18"/>
        <w:widowControl/>
        <w:tabs>
          <w:tab w:val="left" w:pos="567"/>
        </w:tabs>
        <w:spacing w:line="240" w:lineRule="auto"/>
        <w:rPr>
          <w:rFonts w:eastAsiaTheme="minorEastAsia"/>
          <w:noProof/>
          <w:sz w:val="28"/>
          <w:szCs w:val="28"/>
        </w:rPr>
        <w:sectPr w:rsidR="00D97863" w:rsidRPr="00103EAC" w:rsidSect="0043252D">
          <w:footerReference w:type="default" r:id="rId9"/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7F7DA7" w:rsidRDefault="00D97863" w:rsidP="00EC4FBC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tr-TR" w:eastAsia="tr-TR"/>
        </w:rPr>
        <w:lastRenderedPageBreak/>
        <w:drawing>
          <wp:inline distT="0" distB="0" distL="0" distR="0" wp14:anchorId="10FADC32" wp14:editId="02DE27E9">
            <wp:extent cx="9439275" cy="5905500"/>
            <wp:effectExtent l="0" t="0" r="0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7F7DA7" w:rsidRDefault="007F7DA7" w:rsidP="007F7DA7">
      <w:pPr>
        <w:pStyle w:val="Style18"/>
        <w:widowControl/>
        <w:tabs>
          <w:tab w:val="left" w:pos="567"/>
        </w:tabs>
        <w:spacing w:line="240" w:lineRule="auto"/>
        <w:rPr>
          <w:b/>
          <w:sz w:val="28"/>
          <w:szCs w:val="28"/>
        </w:rPr>
        <w:sectPr w:rsidR="007F7DA7" w:rsidSect="00CC4271">
          <w:pgSz w:w="16838" w:h="11906" w:orient="landscape"/>
          <w:pgMar w:top="1134" w:right="851" w:bottom="851" w:left="851" w:header="708" w:footer="708" w:gutter="0"/>
          <w:cols w:space="708"/>
          <w:docGrid w:linePitch="360"/>
        </w:sectPr>
      </w:pPr>
    </w:p>
    <w:p w:rsidR="007F7DA7" w:rsidRPr="00524510" w:rsidRDefault="007F7DA7" w:rsidP="007F7DA7">
      <w:pPr>
        <w:pStyle w:val="Style18"/>
        <w:widowControl/>
        <w:tabs>
          <w:tab w:val="left" w:pos="567"/>
        </w:tabs>
        <w:spacing w:line="240" w:lineRule="auto"/>
        <w:rPr>
          <w:noProof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3)    </w:t>
      </w:r>
      <w:r w:rsidRPr="00103EAC">
        <w:rPr>
          <w:b/>
          <w:sz w:val="28"/>
          <w:szCs w:val="28"/>
        </w:rPr>
        <w:t>Перечень основных диагностических мероприятий:</w:t>
      </w:r>
    </w:p>
    <w:p w:rsidR="007F7DA7" w:rsidRPr="00103EAC" w:rsidRDefault="007F7DA7" w:rsidP="007F7DA7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567" w:hanging="567"/>
        <w:rPr>
          <w:rStyle w:val="FontStyle35"/>
          <w:noProof/>
          <w:sz w:val="28"/>
          <w:szCs w:val="28"/>
        </w:rPr>
      </w:pPr>
      <w:r>
        <w:rPr>
          <w:rStyle w:val="FontStyle35"/>
          <w:noProof/>
          <w:sz w:val="28"/>
          <w:szCs w:val="28"/>
        </w:rPr>
        <w:t>УЗИ</w:t>
      </w:r>
      <w:r w:rsidRPr="00103EAC">
        <w:rPr>
          <w:rStyle w:val="FontStyle35"/>
          <w:noProof/>
          <w:sz w:val="28"/>
          <w:szCs w:val="28"/>
        </w:rPr>
        <w:t xml:space="preserve"> органов брюшной полости и почек - для исключения пороков развития органов мочевыделительной сивтемы;</w:t>
      </w:r>
    </w:p>
    <w:p w:rsidR="007F7DA7" w:rsidRPr="00103EAC" w:rsidRDefault="007F7DA7" w:rsidP="007F7DA7">
      <w:pPr>
        <w:numPr>
          <w:ilvl w:val="0"/>
          <w:numId w:val="9"/>
        </w:numPr>
        <w:tabs>
          <w:tab w:val="left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103EAC">
        <w:rPr>
          <w:sz w:val="28"/>
          <w:szCs w:val="28"/>
        </w:rPr>
        <w:t>ентгенография крестцово-копчиковой области, определение крестцового индекса</w:t>
      </w:r>
      <w:r w:rsidRPr="00103EAC">
        <w:rPr>
          <w:kern w:val="24"/>
          <w:sz w:val="28"/>
          <w:szCs w:val="28"/>
        </w:rPr>
        <w:t>;</w:t>
      </w:r>
    </w:p>
    <w:p w:rsidR="007F7DA7" w:rsidRDefault="007F7DA7" w:rsidP="007F7DA7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проксимальная</w:t>
      </w:r>
      <w:r w:rsidRPr="00103E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03EAC">
        <w:rPr>
          <w:rFonts w:ascii="Times New Roman" w:hAnsi="Times New Roman"/>
          <w:sz w:val="28"/>
          <w:szCs w:val="28"/>
        </w:rPr>
        <w:t>колостогр</w:t>
      </w:r>
      <w:r>
        <w:rPr>
          <w:rFonts w:ascii="Times New Roman" w:hAnsi="Times New Roman"/>
          <w:sz w:val="28"/>
          <w:szCs w:val="28"/>
        </w:rPr>
        <w:t>афия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ирригография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7F7DA7" w:rsidRPr="00103EAC" w:rsidRDefault="007F7DA7" w:rsidP="007F7DA7">
      <w:pPr>
        <w:pStyle w:val="a3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7F7DA7" w:rsidRPr="00103EAC" w:rsidRDefault="007F7DA7" w:rsidP="007F7DA7">
      <w:pPr>
        <w:jc w:val="both"/>
        <w:rPr>
          <w:b/>
          <w:sz w:val="28"/>
          <w:szCs w:val="28"/>
        </w:rPr>
      </w:pPr>
      <w:r w:rsidRPr="00103EAC">
        <w:rPr>
          <w:b/>
          <w:sz w:val="28"/>
          <w:szCs w:val="28"/>
        </w:rPr>
        <w:t>4)    Перечень дополнительных диагностических мероприятий:</w:t>
      </w:r>
    </w:p>
    <w:p w:rsidR="007F7DA7" w:rsidRPr="00103EAC" w:rsidRDefault="007F7DA7" w:rsidP="007F7DA7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103EAC">
        <w:rPr>
          <w:rStyle w:val="FontStyle35"/>
          <w:noProof/>
          <w:sz w:val="28"/>
          <w:szCs w:val="28"/>
        </w:rPr>
        <w:t>ЭхоКГ – для исключения порока развития сердечно-сосудистой системы;</w:t>
      </w:r>
    </w:p>
    <w:p w:rsidR="007F7DA7" w:rsidRDefault="007F7DA7" w:rsidP="007F7DA7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103EAC">
        <w:rPr>
          <w:rStyle w:val="FontStyle35"/>
          <w:noProof/>
          <w:sz w:val="28"/>
          <w:szCs w:val="28"/>
        </w:rPr>
        <w:t>ЭКГ – для исключения патологии сердца перед предстоящей опреацией;</w:t>
      </w:r>
    </w:p>
    <w:p w:rsidR="007F7DA7" w:rsidRPr="00103EAC" w:rsidRDefault="007F7DA7" w:rsidP="007F7DA7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567" w:hanging="567"/>
        <w:rPr>
          <w:rStyle w:val="FontStyle35"/>
          <w:noProof/>
          <w:sz w:val="28"/>
          <w:szCs w:val="28"/>
        </w:rPr>
      </w:pPr>
      <w:r>
        <w:rPr>
          <w:rStyle w:val="FontStyle35"/>
          <w:noProof/>
          <w:sz w:val="28"/>
          <w:szCs w:val="28"/>
        </w:rPr>
        <w:t>Н</w:t>
      </w:r>
      <w:r w:rsidRPr="00AC6139">
        <w:rPr>
          <w:rStyle w:val="FontStyle35"/>
          <w:noProof/>
          <w:sz w:val="28"/>
          <w:szCs w:val="28"/>
        </w:rPr>
        <w:t xml:space="preserve">ейросонография </w:t>
      </w:r>
      <w:r>
        <w:rPr>
          <w:rStyle w:val="FontStyle35"/>
          <w:noProof/>
          <w:sz w:val="28"/>
          <w:szCs w:val="28"/>
        </w:rPr>
        <w:t xml:space="preserve">- </w:t>
      </w:r>
      <w:r w:rsidRPr="00AC6139">
        <w:rPr>
          <w:rStyle w:val="FontStyle35"/>
          <w:noProof/>
          <w:sz w:val="28"/>
          <w:szCs w:val="28"/>
        </w:rPr>
        <w:t xml:space="preserve">для исключения </w:t>
      </w:r>
      <w:r>
        <w:rPr>
          <w:rStyle w:val="FontStyle35"/>
          <w:noProof/>
          <w:sz w:val="28"/>
          <w:szCs w:val="28"/>
        </w:rPr>
        <w:t>порока развития и патологических изменений</w:t>
      </w:r>
      <w:r w:rsidRPr="00AC6139">
        <w:rPr>
          <w:rStyle w:val="FontStyle35"/>
          <w:noProof/>
          <w:sz w:val="28"/>
          <w:szCs w:val="28"/>
        </w:rPr>
        <w:t xml:space="preserve"> головного мозга;</w:t>
      </w:r>
    </w:p>
    <w:p w:rsidR="007F7DA7" w:rsidRPr="00103EAC" w:rsidRDefault="007F7DA7" w:rsidP="007F7DA7">
      <w:pPr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103EAC">
        <w:rPr>
          <w:sz w:val="28"/>
          <w:szCs w:val="28"/>
        </w:rPr>
        <w:t>МРТ таза;</w:t>
      </w:r>
    </w:p>
    <w:p w:rsidR="007F7DA7" w:rsidRDefault="007F7DA7" w:rsidP="007F7DA7">
      <w:pPr>
        <w:pStyle w:val="Style18"/>
        <w:widowControl/>
        <w:numPr>
          <w:ilvl w:val="0"/>
          <w:numId w:val="8"/>
        </w:numPr>
        <w:tabs>
          <w:tab w:val="left" w:pos="567"/>
        </w:tabs>
        <w:spacing w:line="240" w:lineRule="auto"/>
        <w:ind w:hanging="1212"/>
        <w:rPr>
          <w:rStyle w:val="FontStyle35"/>
          <w:noProof/>
          <w:sz w:val="28"/>
          <w:szCs w:val="28"/>
        </w:rPr>
      </w:pPr>
      <w:r w:rsidRPr="00103EAC">
        <w:rPr>
          <w:sz w:val="28"/>
          <w:szCs w:val="28"/>
        </w:rPr>
        <w:t>КТ прямой кишки и сфинктерного аппарата в 3</w:t>
      </w:r>
      <w:r w:rsidRPr="00103EAC">
        <w:rPr>
          <w:sz w:val="28"/>
          <w:szCs w:val="28"/>
          <w:lang w:val="en-US"/>
        </w:rPr>
        <w:t>D</w:t>
      </w:r>
    </w:p>
    <w:p w:rsidR="007F7DA7" w:rsidRPr="00AC6139" w:rsidRDefault="007F7DA7" w:rsidP="007F7DA7">
      <w:pPr>
        <w:pStyle w:val="Style18"/>
        <w:widowControl/>
        <w:numPr>
          <w:ilvl w:val="0"/>
          <w:numId w:val="8"/>
        </w:numPr>
        <w:tabs>
          <w:tab w:val="left" w:pos="567"/>
        </w:tabs>
        <w:spacing w:line="240" w:lineRule="auto"/>
        <w:ind w:hanging="1212"/>
        <w:rPr>
          <w:rStyle w:val="FontStyle35"/>
          <w:noProof/>
          <w:sz w:val="28"/>
          <w:szCs w:val="28"/>
        </w:rPr>
      </w:pPr>
      <w:r w:rsidRPr="00AC6139">
        <w:rPr>
          <w:rStyle w:val="FontStyle35"/>
          <w:noProof/>
          <w:sz w:val="28"/>
          <w:szCs w:val="28"/>
        </w:rPr>
        <w:t>общий анализ крови;</w:t>
      </w:r>
    </w:p>
    <w:p w:rsidR="007F7DA7" w:rsidRPr="00AC6139" w:rsidRDefault="007F7DA7" w:rsidP="007F7DA7">
      <w:pPr>
        <w:pStyle w:val="Style18"/>
        <w:widowControl/>
        <w:numPr>
          <w:ilvl w:val="0"/>
          <w:numId w:val="8"/>
        </w:numPr>
        <w:tabs>
          <w:tab w:val="left" w:pos="567"/>
        </w:tabs>
        <w:spacing w:line="240" w:lineRule="auto"/>
        <w:ind w:hanging="1212"/>
        <w:rPr>
          <w:rStyle w:val="FontStyle35"/>
          <w:noProof/>
          <w:sz w:val="28"/>
          <w:szCs w:val="28"/>
        </w:rPr>
      </w:pPr>
      <w:r w:rsidRPr="00AC6139">
        <w:rPr>
          <w:rStyle w:val="FontStyle35"/>
          <w:noProof/>
          <w:sz w:val="28"/>
          <w:szCs w:val="28"/>
        </w:rPr>
        <w:t>общий анализ мочи;</w:t>
      </w:r>
    </w:p>
    <w:p w:rsidR="007F7DA7" w:rsidRPr="00AC6139" w:rsidRDefault="007F7DA7" w:rsidP="007F7DA7">
      <w:pPr>
        <w:pStyle w:val="Style18"/>
        <w:widowControl/>
        <w:numPr>
          <w:ilvl w:val="0"/>
          <w:numId w:val="8"/>
        </w:numPr>
        <w:tabs>
          <w:tab w:val="left" w:pos="567"/>
        </w:tabs>
        <w:spacing w:line="240" w:lineRule="auto"/>
        <w:ind w:left="567" w:hanging="567"/>
        <w:rPr>
          <w:rStyle w:val="FontStyle35"/>
          <w:sz w:val="28"/>
          <w:szCs w:val="28"/>
        </w:rPr>
      </w:pPr>
      <w:proofErr w:type="gramStart"/>
      <w:r w:rsidRPr="00AC6139">
        <w:rPr>
          <w:rStyle w:val="FontStyle35"/>
          <w:noProof/>
          <w:sz w:val="28"/>
          <w:szCs w:val="28"/>
        </w:rPr>
        <w:t>биохимический анализ крови</w:t>
      </w:r>
      <w:r>
        <w:rPr>
          <w:rStyle w:val="FontStyle35"/>
          <w:noProof/>
          <w:sz w:val="28"/>
          <w:szCs w:val="28"/>
        </w:rPr>
        <w:t xml:space="preserve"> (общий белок</w:t>
      </w:r>
      <w:r w:rsidRPr="00AC6139">
        <w:rPr>
          <w:rStyle w:val="FontStyle35"/>
          <w:noProof/>
          <w:sz w:val="28"/>
          <w:szCs w:val="28"/>
        </w:rPr>
        <w:t xml:space="preserve"> и его фракции, мочевина, креатинин, АЛТ</w:t>
      </w:r>
      <w:r>
        <w:rPr>
          <w:rStyle w:val="FontStyle35"/>
          <w:noProof/>
          <w:sz w:val="28"/>
          <w:szCs w:val="28"/>
        </w:rPr>
        <w:t>, АСТ, глюкоза, общий билирубин и</w:t>
      </w:r>
      <w:r w:rsidRPr="00AC6139">
        <w:rPr>
          <w:rStyle w:val="FontStyle35"/>
          <w:noProof/>
          <w:sz w:val="28"/>
          <w:szCs w:val="28"/>
        </w:rPr>
        <w:t xml:space="preserve"> </w:t>
      </w:r>
      <w:r>
        <w:rPr>
          <w:rStyle w:val="FontStyle35"/>
          <w:noProof/>
          <w:sz w:val="28"/>
          <w:szCs w:val="28"/>
        </w:rPr>
        <w:t>его фракции</w:t>
      </w:r>
      <w:r w:rsidRPr="00AC6139">
        <w:rPr>
          <w:rStyle w:val="FontStyle35"/>
          <w:noProof/>
          <w:sz w:val="28"/>
          <w:szCs w:val="28"/>
        </w:rPr>
        <w:t xml:space="preserve">, </w:t>
      </w:r>
      <w:r w:rsidRPr="00AC6139">
        <w:rPr>
          <w:sz w:val="28"/>
          <w:szCs w:val="28"/>
        </w:rPr>
        <w:t>амилаза,</w:t>
      </w:r>
      <w:r w:rsidRPr="00AC6139">
        <w:rPr>
          <w:rStyle w:val="FontStyle35"/>
          <w:noProof/>
          <w:sz w:val="28"/>
          <w:szCs w:val="28"/>
        </w:rPr>
        <w:t xml:space="preserve"> калий, натрий, хлор, кальций);</w:t>
      </w:r>
      <w:proofErr w:type="gramEnd"/>
    </w:p>
    <w:p w:rsidR="007F7DA7" w:rsidRPr="004E15EA" w:rsidRDefault="007F7DA7" w:rsidP="007F7DA7">
      <w:pPr>
        <w:pStyle w:val="Style18"/>
        <w:widowControl/>
        <w:numPr>
          <w:ilvl w:val="0"/>
          <w:numId w:val="8"/>
        </w:numPr>
        <w:tabs>
          <w:tab w:val="left" w:pos="567"/>
        </w:tabs>
        <w:spacing w:line="240" w:lineRule="auto"/>
        <w:ind w:left="567" w:hanging="567"/>
        <w:rPr>
          <w:rStyle w:val="FontStyle35"/>
          <w:noProof/>
          <w:sz w:val="28"/>
          <w:szCs w:val="28"/>
        </w:rPr>
      </w:pPr>
      <w:r w:rsidRPr="00AC6139">
        <w:rPr>
          <w:rStyle w:val="FontStyle35"/>
          <w:noProof/>
          <w:sz w:val="28"/>
          <w:szCs w:val="28"/>
        </w:rPr>
        <w:t>коагулограмма (протромбиновое время, фибриноген, тромбиновое время,</w:t>
      </w:r>
      <w:r>
        <w:rPr>
          <w:rStyle w:val="FontStyle35"/>
          <w:noProof/>
          <w:sz w:val="28"/>
          <w:szCs w:val="28"/>
        </w:rPr>
        <w:t xml:space="preserve"> МНО,</w:t>
      </w:r>
      <w:r w:rsidRPr="00AC6139">
        <w:rPr>
          <w:rStyle w:val="FontStyle35"/>
          <w:noProof/>
          <w:sz w:val="28"/>
          <w:szCs w:val="28"/>
        </w:rPr>
        <w:t xml:space="preserve"> АЧТВ);</w:t>
      </w:r>
    </w:p>
    <w:p w:rsidR="007F7DA7" w:rsidRPr="00103EAC" w:rsidRDefault="007F7DA7" w:rsidP="007F7DA7">
      <w:pPr>
        <w:pStyle w:val="Style18"/>
        <w:widowControl/>
        <w:numPr>
          <w:ilvl w:val="0"/>
          <w:numId w:val="8"/>
        </w:numPr>
        <w:tabs>
          <w:tab w:val="left" w:pos="567"/>
        </w:tabs>
        <w:spacing w:line="240" w:lineRule="auto"/>
        <w:ind w:hanging="1212"/>
        <w:rPr>
          <w:noProof/>
          <w:sz w:val="28"/>
          <w:szCs w:val="28"/>
        </w:rPr>
      </w:pPr>
      <w:r>
        <w:rPr>
          <w:rStyle w:val="FontStyle35"/>
          <w:noProof/>
          <w:sz w:val="28"/>
          <w:szCs w:val="28"/>
        </w:rPr>
        <w:t>о</w:t>
      </w:r>
      <w:r w:rsidRPr="00103EAC">
        <w:rPr>
          <w:rStyle w:val="FontStyle35"/>
          <w:noProof/>
          <w:sz w:val="28"/>
          <w:szCs w:val="28"/>
        </w:rPr>
        <w:t>пределение группы крови и резус-фактора;</w:t>
      </w:r>
    </w:p>
    <w:p w:rsidR="007F7DA7" w:rsidRDefault="007F7DA7" w:rsidP="00EC4FBC">
      <w:pPr>
        <w:jc w:val="both"/>
        <w:rPr>
          <w:b/>
          <w:sz w:val="28"/>
          <w:szCs w:val="28"/>
        </w:rPr>
      </w:pPr>
    </w:p>
    <w:p w:rsidR="008A5CCB" w:rsidRPr="00C13E0B" w:rsidRDefault="00066964" w:rsidP="00EC4FBC">
      <w:pPr>
        <w:tabs>
          <w:tab w:val="left" w:pos="426"/>
        </w:tabs>
        <w:jc w:val="both"/>
        <w:rPr>
          <w:b/>
          <w:sz w:val="28"/>
          <w:szCs w:val="28"/>
        </w:rPr>
      </w:pPr>
      <w:r w:rsidRPr="00C13E0B">
        <w:rPr>
          <w:b/>
          <w:sz w:val="28"/>
          <w:szCs w:val="28"/>
        </w:rPr>
        <w:t xml:space="preserve">5)   </w:t>
      </w:r>
      <w:r w:rsidR="008A5CCB" w:rsidRPr="00C13E0B">
        <w:rPr>
          <w:b/>
          <w:sz w:val="28"/>
          <w:szCs w:val="28"/>
        </w:rPr>
        <w:t>Тактика лечения</w:t>
      </w:r>
      <w:r w:rsidR="00FA04E4">
        <w:rPr>
          <w:b/>
          <w:sz w:val="28"/>
          <w:szCs w:val="28"/>
        </w:rPr>
        <w:t xml:space="preserve"> </w:t>
      </w:r>
      <w:r w:rsidR="00FA04E4" w:rsidRPr="00FA04E4">
        <w:rPr>
          <w:b/>
          <w:sz w:val="28"/>
          <w:szCs w:val="28"/>
        </w:rPr>
        <w:t>[</w:t>
      </w:r>
      <w:r w:rsidR="00FA04E4">
        <w:rPr>
          <w:b/>
          <w:sz w:val="28"/>
          <w:szCs w:val="28"/>
        </w:rPr>
        <w:t>10</w:t>
      </w:r>
      <w:r w:rsidR="00FA04E4" w:rsidRPr="00FA04E4">
        <w:rPr>
          <w:b/>
          <w:sz w:val="28"/>
          <w:szCs w:val="28"/>
        </w:rPr>
        <w:t>]</w:t>
      </w:r>
      <w:r w:rsidR="00FA04E4" w:rsidRPr="00FA04E4">
        <w:rPr>
          <w:b/>
          <w:sz w:val="28"/>
          <w:szCs w:val="28"/>
        </w:rPr>
        <w:t xml:space="preserve"> </w:t>
      </w:r>
      <w:r w:rsidR="00FA04E4" w:rsidRPr="00FA04E4">
        <w:rPr>
          <w:b/>
          <w:sz w:val="28"/>
          <w:szCs w:val="28"/>
        </w:rPr>
        <w:t>[</w:t>
      </w:r>
      <w:r w:rsidR="00FA04E4">
        <w:rPr>
          <w:b/>
          <w:sz w:val="28"/>
          <w:szCs w:val="28"/>
        </w:rPr>
        <w:t>1</w:t>
      </w:r>
      <w:r w:rsidR="00FA04E4">
        <w:rPr>
          <w:b/>
          <w:sz w:val="28"/>
          <w:szCs w:val="28"/>
        </w:rPr>
        <w:t>7</w:t>
      </w:r>
      <w:bookmarkStart w:id="0" w:name="_GoBack"/>
      <w:bookmarkEnd w:id="0"/>
      <w:r w:rsidR="00FA04E4" w:rsidRPr="00FA04E4">
        <w:rPr>
          <w:b/>
          <w:sz w:val="28"/>
          <w:szCs w:val="28"/>
        </w:rPr>
        <w:t>]</w:t>
      </w:r>
      <w:r w:rsidRPr="00C13E0B">
        <w:rPr>
          <w:b/>
          <w:sz w:val="28"/>
          <w:szCs w:val="28"/>
        </w:rPr>
        <w:t>:</w:t>
      </w:r>
    </w:p>
    <w:p w:rsidR="00066964" w:rsidRPr="00C13E0B" w:rsidRDefault="00505D13" w:rsidP="00EC4FBC">
      <w:pPr>
        <w:tabs>
          <w:tab w:val="left" w:pos="284"/>
        </w:tabs>
        <w:jc w:val="both"/>
        <w:rPr>
          <w:sz w:val="28"/>
          <w:szCs w:val="28"/>
        </w:rPr>
      </w:pPr>
      <w:r w:rsidRPr="00C13E0B">
        <w:rPr>
          <w:b/>
          <w:bCs/>
          <w:sz w:val="28"/>
          <w:szCs w:val="28"/>
        </w:rPr>
        <w:t>Немедикаментозное лечение</w:t>
      </w:r>
      <w:r w:rsidR="00066964" w:rsidRPr="00C13E0B">
        <w:rPr>
          <w:bCs/>
          <w:sz w:val="28"/>
          <w:szCs w:val="28"/>
        </w:rPr>
        <w:t xml:space="preserve">: </w:t>
      </w:r>
      <w:r w:rsidRPr="00C13E0B">
        <w:rPr>
          <w:sz w:val="28"/>
          <w:szCs w:val="28"/>
        </w:rPr>
        <w:t>режим и диета по тяжести состояния пациента. Режим палатный</w:t>
      </w:r>
      <w:r w:rsidR="00B921B7" w:rsidRPr="00C13E0B">
        <w:rPr>
          <w:sz w:val="28"/>
          <w:szCs w:val="28"/>
        </w:rPr>
        <w:t>, в раннем послеоперационном периоде постельный</w:t>
      </w:r>
      <w:r w:rsidRPr="00C13E0B">
        <w:rPr>
          <w:sz w:val="28"/>
          <w:szCs w:val="28"/>
        </w:rPr>
        <w:t xml:space="preserve">. </w:t>
      </w:r>
    </w:p>
    <w:p w:rsidR="0055681A" w:rsidRPr="00654441" w:rsidRDefault="00654441" w:rsidP="00EC4FBC">
      <w:pPr>
        <w:tabs>
          <w:tab w:val="left" w:pos="284"/>
        </w:tabs>
        <w:jc w:val="both"/>
        <w:rPr>
          <w:sz w:val="28"/>
          <w:szCs w:val="28"/>
        </w:rPr>
      </w:pPr>
      <w:r w:rsidRPr="00654441">
        <w:rPr>
          <w:sz w:val="28"/>
          <w:szCs w:val="28"/>
        </w:rPr>
        <w:t xml:space="preserve">После закрытия </w:t>
      </w:r>
      <w:proofErr w:type="spellStart"/>
      <w:r w:rsidRPr="00654441">
        <w:rPr>
          <w:sz w:val="28"/>
          <w:szCs w:val="28"/>
        </w:rPr>
        <w:t>колостомы</w:t>
      </w:r>
      <w:proofErr w:type="spellEnd"/>
      <w:r w:rsidRPr="00654441">
        <w:rPr>
          <w:sz w:val="28"/>
          <w:szCs w:val="28"/>
        </w:rPr>
        <w:t xml:space="preserve"> </w:t>
      </w:r>
      <w:r w:rsidR="008522EE">
        <w:rPr>
          <w:sz w:val="28"/>
          <w:szCs w:val="28"/>
        </w:rPr>
        <w:t>в течение 2-3 суток</w:t>
      </w:r>
      <w:r w:rsidRPr="00654441">
        <w:rPr>
          <w:sz w:val="28"/>
          <w:szCs w:val="28"/>
        </w:rPr>
        <w:t xml:space="preserve"> проводится парентеральное питание. После отхождения стула назначается </w:t>
      </w:r>
      <w:proofErr w:type="spellStart"/>
      <w:r w:rsidRPr="00654441">
        <w:rPr>
          <w:sz w:val="28"/>
          <w:szCs w:val="28"/>
        </w:rPr>
        <w:t>энтеральная</w:t>
      </w:r>
      <w:proofErr w:type="spellEnd"/>
      <w:r w:rsidRPr="00654441">
        <w:rPr>
          <w:sz w:val="28"/>
          <w:szCs w:val="28"/>
        </w:rPr>
        <w:t xml:space="preserve"> поддержка </w:t>
      </w:r>
      <w:proofErr w:type="spellStart"/>
      <w:r w:rsidRPr="00654441">
        <w:rPr>
          <w:sz w:val="28"/>
          <w:szCs w:val="28"/>
        </w:rPr>
        <w:t>гипоосмолярной</w:t>
      </w:r>
      <w:proofErr w:type="spellEnd"/>
      <w:r w:rsidRPr="00654441">
        <w:rPr>
          <w:sz w:val="28"/>
          <w:szCs w:val="28"/>
        </w:rPr>
        <w:t xml:space="preserve"> смесью на 1-2 дня. При восстановлении пассажа по ЖКТ (отхождение стула, отсутствие застойного отделяемого из желудка, отсутствие признаков пареза кишечника) начинается </w:t>
      </w:r>
      <w:proofErr w:type="spellStart"/>
      <w:r w:rsidRPr="00654441">
        <w:rPr>
          <w:sz w:val="28"/>
          <w:szCs w:val="28"/>
        </w:rPr>
        <w:t>энтеральное</w:t>
      </w:r>
      <w:proofErr w:type="spellEnd"/>
      <w:r w:rsidRPr="00654441">
        <w:rPr>
          <w:sz w:val="28"/>
          <w:szCs w:val="28"/>
        </w:rPr>
        <w:t xml:space="preserve"> питание и его объем последовательно увеличивается</w:t>
      </w:r>
      <w:r w:rsidR="008522EE">
        <w:rPr>
          <w:sz w:val="28"/>
          <w:szCs w:val="28"/>
        </w:rPr>
        <w:t xml:space="preserve">, пропорционально снижается объем </w:t>
      </w:r>
      <w:proofErr w:type="spellStart"/>
      <w:r w:rsidR="008522EE">
        <w:rPr>
          <w:sz w:val="28"/>
          <w:szCs w:val="28"/>
        </w:rPr>
        <w:t>инфузии</w:t>
      </w:r>
      <w:proofErr w:type="spellEnd"/>
      <w:r w:rsidRPr="00654441">
        <w:rPr>
          <w:sz w:val="28"/>
          <w:szCs w:val="28"/>
        </w:rPr>
        <w:t>. Через 5-7 дней пациент постепенно переводится на обычную диету.</w:t>
      </w:r>
    </w:p>
    <w:p w:rsidR="007A3C91" w:rsidRPr="00654441" w:rsidRDefault="004F698B" w:rsidP="00EC4FBC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654441">
        <w:rPr>
          <w:rFonts w:ascii="Times New Roman" w:hAnsi="Times New Roman"/>
          <w:sz w:val="28"/>
          <w:szCs w:val="28"/>
        </w:rPr>
        <w:t>уход за центральным венозным катетером</w:t>
      </w:r>
      <w:r w:rsidR="00066964" w:rsidRPr="00654441">
        <w:rPr>
          <w:rFonts w:ascii="Times New Roman" w:hAnsi="Times New Roman"/>
          <w:sz w:val="28"/>
          <w:szCs w:val="28"/>
        </w:rPr>
        <w:t>;</w:t>
      </w:r>
    </w:p>
    <w:p w:rsidR="00B921B7" w:rsidRPr="00C13E0B" w:rsidRDefault="00066964" w:rsidP="00EC4FBC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3E0B">
        <w:rPr>
          <w:sz w:val="28"/>
          <w:szCs w:val="28"/>
        </w:rPr>
        <w:t>е</w:t>
      </w:r>
      <w:r w:rsidR="00B921B7" w:rsidRPr="00C13E0B">
        <w:rPr>
          <w:sz w:val="28"/>
          <w:szCs w:val="28"/>
        </w:rPr>
        <w:t>жедневн</w:t>
      </w:r>
      <w:r w:rsidRPr="00C13E0B">
        <w:rPr>
          <w:sz w:val="28"/>
          <w:szCs w:val="28"/>
        </w:rPr>
        <w:t>ая</w:t>
      </w:r>
      <w:r w:rsidR="00B921B7" w:rsidRPr="00C13E0B">
        <w:rPr>
          <w:sz w:val="28"/>
          <w:szCs w:val="28"/>
        </w:rPr>
        <w:t xml:space="preserve"> перевязк</w:t>
      </w:r>
      <w:r w:rsidR="007A3C91" w:rsidRPr="00C13E0B">
        <w:rPr>
          <w:sz w:val="28"/>
          <w:szCs w:val="28"/>
        </w:rPr>
        <w:t>а</w:t>
      </w:r>
      <w:r w:rsidR="004C0037">
        <w:rPr>
          <w:sz w:val="28"/>
          <w:szCs w:val="28"/>
        </w:rPr>
        <w:t>.</w:t>
      </w:r>
    </w:p>
    <w:p w:rsidR="00330F1B" w:rsidRPr="00C13E0B" w:rsidRDefault="00505D13" w:rsidP="00EC4FBC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13E0B">
        <w:rPr>
          <w:b/>
          <w:bCs/>
          <w:sz w:val="28"/>
          <w:szCs w:val="28"/>
        </w:rPr>
        <w:t>М</w:t>
      </w:r>
      <w:r w:rsidRPr="00C13E0B">
        <w:rPr>
          <w:b/>
          <w:sz w:val="28"/>
          <w:szCs w:val="28"/>
        </w:rPr>
        <w:t>едикаментозное лечение</w:t>
      </w:r>
      <w:r w:rsidRPr="00C13E0B">
        <w:rPr>
          <w:sz w:val="28"/>
          <w:szCs w:val="28"/>
        </w:rPr>
        <w:t xml:space="preserve"> – в зависимости от степени тяжести заболевания и клинических симптомов </w:t>
      </w:r>
    </w:p>
    <w:p w:rsidR="000C384D" w:rsidRPr="00C13E0B" w:rsidRDefault="0094484C" w:rsidP="00EC4FBC">
      <w:pPr>
        <w:pStyle w:val="a3"/>
        <w:widowControl w:val="0"/>
        <w:numPr>
          <w:ilvl w:val="0"/>
          <w:numId w:val="38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C13E0B">
        <w:rPr>
          <w:rFonts w:ascii="Times New Roman" w:hAnsi="Times New Roman"/>
          <w:sz w:val="28"/>
          <w:szCs w:val="28"/>
        </w:rPr>
        <w:t>а</w:t>
      </w:r>
      <w:r w:rsidR="000C384D" w:rsidRPr="00C13E0B">
        <w:rPr>
          <w:rFonts w:ascii="Times New Roman" w:hAnsi="Times New Roman"/>
          <w:sz w:val="28"/>
          <w:szCs w:val="28"/>
        </w:rPr>
        <w:t>нтибактериальная терапия с цель</w:t>
      </w:r>
      <w:r w:rsidR="00DF4C43" w:rsidRPr="00C13E0B">
        <w:rPr>
          <w:rFonts w:ascii="Times New Roman" w:hAnsi="Times New Roman"/>
          <w:sz w:val="28"/>
          <w:szCs w:val="28"/>
        </w:rPr>
        <w:t>ю</w:t>
      </w:r>
      <w:r w:rsidR="000C384D" w:rsidRPr="00C13E0B">
        <w:rPr>
          <w:rFonts w:ascii="Times New Roman" w:hAnsi="Times New Roman"/>
          <w:sz w:val="28"/>
          <w:szCs w:val="28"/>
        </w:rPr>
        <w:t xml:space="preserve"> профилактики послеоперационных осложнений</w:t>
      </w:r>
    </w:p>
    <w:p w:rsidR="00C13E0B" w:rsidRPr="00C13E0B" w:rsidRDefault="00C13E0B" w:rsidP="00EC4FBC">
      <w:pPr>
        <w:pStyle w:val="a3"/>
        <w:widowControl w:val="0"/>
        <w:numPr>
          <w:ilvl w:val="0"/>
          <w:numId w:val="38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3E0B">
        <w:rPr>
          <w:rFonts w:ascii="Times New Roman" w:hAnsi="Times New Roman"/>
          <w:sz w:val="28"/>
          <w:szCs w:val="28"/>
        </w:rPr>
        <w:t>эубиотикотерапия</w:t>
      </w:r>
      <w:proofErr w:type="spellEnd"/>
      <w:r w:rsidRPr="00C13E0B">
        <w:rPr>
          <w:rFonts w:ascii="Times New Roman" w:hAnsi="Times New Roman"/>
          <w:sz w:val="28"/>
          <w:szCs w:val="28"/>
        </w:rPr>
        <w:t xml:space="preserve"> с целью предотвращения дисбактериоза кишечника</w:t>
      </w:r>
    </w:p>
    <w:p w:rsidR="006674B4" w:rsidRDefault="00C13E0B" w:rsidP="00EC4FBC">
      <w:pPr>
        <w:pStyle w:val="a3"/>
        <w:widowControl w:val="0"/>
        <w:numPr>
          <w:ilvl w:val="0"/>
          <w:numId w:val="38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3E0B">
        <w:rPr>
          <w:rFonts w:ascii="Times New Roman" w:hAnsi="Times New Roman"/>
          <w:sz w:val="28"/>
          <w:szCs w:val="28"/>
        </w:rPr>
        <w:t>антимикотическая терапия для профилактики грибковых осложнений</w:t>
      </w:r>
    </w:p>
    <w:p w:rsidR="00330F1B" w:rsidRPr="00C13E0B" w:rsidRDefault="00330F1B" w:rsidP="00EC4FBC">
      <w:pPr>
        <w:tabs>
          <w:tab w:val="left" w:pos="426"/>
        </w:tabs>
        <w:jc w:val="both"/>
        <w:rPr>
          <w:b/>
          <w:sz w:val="28"/>
          <w:szCs w:val="28"/>
        </w:rPr>
      </w:pPr>
      <w:r w:rsidRPr="00C13E0B">
        <w:rPr>
          <w:b/>
          <w:sz w:val="28"/>
          <w:szCs w:val="28"/>
        </w:rPr>
        <w:t>Перечень основных лекарственных средств:</w:t>
      </w:r>
    </w:p>
    <w:p w:rsidR="00330F1B" w:rsidRPr="00C13E0B" w:rsidRDefault="00330F1B" w:rsidP="00EC4FBC">
      <w:pPr>
        <w:widowControl w:val="0"/>
        <w:numPr>
          <w:ilvl w:val="0"/>
          <w:numId w:val="32"/>
        </w:numPr>
        <w:tabs>
          <w:tab w:val="left" w:pos="567"/>
        </w:tabs>
        <w:overflowPunct w:val="0"/>
        <w:autoSpaceDE w:val="0"/>
        <w:autoSpaceDN w:val="0"/>
        <w:adjustRightInd w:val="0"/>
        <w:ind w:left="567" w:hanging="567"/>
        <w:contextualSpacing/>
        <w:jc w:val="both"/>
        <w:textAlignment w:val="baseline"/>
        <w:rPr>
          <w:sz w:val="28"/>
        </w:rPr>
      </w:pPr>
      <w:r w:rsidRPr="00C13E0B">
        <w:rPr>
          <w:sz w:val="28"/>
        </w:rPr>
        <w:t xml:space="preserve">болеутоление ненаркотическими анальгетиками </w:t>
      </w:r>
      <w:r w:rsidR="00D428D3" w:rsidRPr="00C13E0B">
        <w:rPr>
          <w:sz w:val="28"/>
        </w:rPr>
        <w:t>–</w:t>
      </w:r>
      <w:r w:rsidRPr="00C13E0B">
        <w:rPr>
          <w:sz w:val="28"/>
        </w:rPr>
        <w:t xml:space="preserve"> </w:t>
      </w:r>
      <w:r w:rsidR="00D428D3" w:rsidRPr="00C13E0B">
        <w:rPr>
          <w:sz w:val="28"/>
        </w:rPr>
        <w:t>для адекватного обезболивания в послеоперационном периоде</w:t>
      </w:r>
    </w:p>
    <w:p w:rsidR="00330F1B" w:rsidRPr="00C13E0B" w:rsidRDefault="00330F1B" w:rsidP="00EC4FBC">
      <w:pPr>
        <w:numPr>
          <w:ilvl w:val="0"/>
          <w:numId w:val="31"/>
        </w:numPr>
        <w:tabs>
          <w:tab w:val="left" w:pos="567"/>
        </w:tabs>
        <w:ind w:left="567" w:hanging="567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proofErr w:type="spellStart"/>
      <w:r w:rsidRPr="00C13E0B">
        <w:rPr>
          <w:sz w:val="28"/>
        </w:rPr>
        <w:lastRenderedPageBreak/>
        <w:t>инфузионная</w:t>
      </w:r>
      <w:proofErr w:type="spellEnd"/>
      <w:r w:rsidRPr="00C13E0B">
        <w:rPr>
          <w:sz w:val="28"/>
        </w:rPr>
        <w:t xml:space="preserve"> терапия, ориентированная на купирование водно-</w:t>
      </w:r>
      <w:r w:rsidRPr="00C13E0B">
        <w:rPr>
          <w:sz w:val="28"/>
          <w:szCs w:val="28"/>
        </w:rPr>
        <w:t>электролитных расстройств</w:t>
      </w:r>
      <w:r w:rsidR="00D428D3" w:rsidRPr="00C13E0B">
        <w:rPr>
          <w:sz w:val="28"/>
          <w:szCs w:val="28"/>
        </w:rPr>
        <w:t xml:space="preserve"> в раннем послеоперационном периоде</w:t>
      </w:r>
    </w:p>
    <w:p w:rsidR="00330F1B" w:rsidRPr="00C13E0B" w:rsidRDefault="00330F1B" w:rsidP="00EC4FBC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0F1B" w:rsidRPr="00C13E0B" w:rsidRDefault="00330F1B" w:rsidP="00EC4FBC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77FA7" w:rsidRDefault="00A77FA7" w:rsidP="00EC4FBC">
      <w:pPr>
        <w:tabs>
          <w:tab w:val="left" w:pos="426"/>
        </w:tabs>
        <w:jc w:val="both"/>
        <w:rPr>
          <w:b/>
          <w:sz w:val="28"/>
          <w:szCs w:val="28"/>
        </w:rPr>
        <w:sectPr w:rsidR="00A77FA7" w:rsidSect="007F7DA7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330F1B" w:rsidRPr="00215A27" w:rsidRDefault="00330F1B" w:rsidP="00EC4FBC">
      <w:pPr>
        <w:tabs>
          <w:tab w:val="left" w:pos="426"/>
        </w:tabs>
        <w:jc w:val="both"/>
        <w:rPr>
          <w:b/>
          <w:sz w:val="28"/>
          <w:szCs w:val="28"/>
        </w:rPr>
      </w:pPr>
      <w:r w:rsidRPr="00215A27">
        <w:rPr>
          <w:b/>
          <w:sz w:val="28"/>
          <w:szCs w:val="28"/>
        </w:rPr>
        <w:lastRenderedPageBreak/>
        <w:t>Таблица сравнения препаратов:</w:t>
      </w:r>
    </w:p>
    <w:tbl>
      <w:tblPr>
        <w:tblStyle w:val="a4"/>
        <w:tblpPr w:leftFromText="180" w:rightFromText="180" w:vertAnchor="page" w:horzAnchor="margin" w:tblpXSpec="center" w:tblpY="2321"/>
        <w:tblW w:w="14708" w:type="dxa"/>
        <w:tblLayout w:type="fixed"/>
        <w:tblLook w:val="04A0" w:firstRow="1" w:lastRow="0" w:firstColumn="1" w:lastColumn="0" w:noHBand="0" w:noVBand="1"/>
      </w:tblPr>
      <w:tblGrid>
        <w:gridCol w:w="567"/>
        <w:gridCol w:w="1951"/>
        <w:gridCol w:w="1276"/>
        <w:gridCol w:w="6804"/>
        <w:gridCol w:w="1701"/>
        <w:gridCol w:w="2409"/>
      </w:tblGrid>
      <w:tr w:rsidR="00AC6139" w:rsidRPr="00215A27" w:rsidTr="00A77FA7">
        <w:tc>
          <w:tcPr>
            <w:tcW w:w="567" w:type="dxa"/>
            <w:hideMark/>
          </w:tcPr>
          <w:p w:rsidR="00997B5F" w:rsidRPr="00215A27" w:rsidRDefault="00997B5F" w:rsidP="00EC4FBC">
            <w:pPr>
              <w:jc w:val="center"/>
              <w:rPr>
                <w:b/>
              </w:rPr>
            </w:pPr>
            <w:r w:rsidRPr="00215A27">
              <w:rPr>
                <w:b/>
              </w:rPr>
              <w:t>№</w:t>
            </w:r>
          </w:p>
          <w:p w:rsidR="00997B5F" w:rsidRPr="00215A27" w:rsidRDefault="00997B5F" w:rsidP="00EC4FBC">
            <w:pPr>
              <w:jc w:val="center"/>
              <w:rPr>
                <w:b/>
                <w:lang w:eastAsia="en-US"/>
              </w:rPr>
            </w:pPr>
            <w:proofErr w:type="gramStart"/>
            <w:r w:rsidRPr="00215A27">
              <w:rPr>
                <w:b/>
              </w:rPr>
              <w:t>п</w:t>
            </w:r>
            <w:proofErr w:type="gramEnd"/>
            <w:r w:rsidRPr="00215A27">
              <w:rPr>
                <w:b/>
              </w:rPr>
              <w:t>/п</w:t>
            </w:r>
          </w:p>
        </w:tc>
        <w:tc>
          <w:tcPr>
            <w:tcW w:w="1951" w:type="dxa"/>
            <w:hideMark/>
          </w:tcPr>
          <w:p w:rsidR="00997B5F" w:rsidRPr="00215A27" w:rsidRDefault="00997B5F" w:rsidP="00EC4FBC">
            <w:pPr>
              <w:jc w:val="center"/>
              <w:rPr>
                <w:b/>
                <w:lang w:eastAsia="en-US"/>
              </w:rPr>
            </w:pPr>
            <w:r w:rsidRPr="00215A27">
              <w:rPr>
                <w:b/>
              </w:rPr>
              <w:t>Наименование ЛС</w:t>
            </w:r>
          </w:p>
        </w:tc>
        <w:tc>
          <w:tcPr>
            <w:tcW w:w="1276" w:type="dxa"/>
            <w:hideMark/>
          </w:tcPr>
          <w:p w:rsidR="00997B5F" w:rsidRPr="00215A27" w:rsidRDefault="00997B5F" w:rsidP="00EC4FBC">
            <w:pPr>
              <w:jc w:val="center"/>
              <w:rPr>
                <w:b/>
                <w:lang w:eastAsia="en-US"/>
              </w:rPr>
            </w:pPr>
            <w:r w:rsidRPr="00215A27">
              <w:rPr>
                <w:b/>
              </w:rPr>
              <w:t>Пути введения</w:t>
            </w:r>
          </w:p>
        </w:tc>
        <w:tc>
          <w:tcPr>
            <w:tcW w:w="6804" w:type="dxa"/>
            <w:hideMark/>
          </w:tcPr>
          <w:p w:rsidR="00997B5F" w:rsidRPr="00215A27" w:rsidRDefault="00997B5F" w:rsidP="00EC4FBC">
            <w:pPr>
              <w:jc w:val="center"/>
              <w:rPr>
                <w:b/>
                <w:lang w:eastAsia="en-US"/>
              </w:rPr>
            </w:pPr>
            <w:r w:rsidRPr="00215A27">
              <w:rPr>
                <w:b/>
              </w:rPr>
              <w:t>Доза и кратность применения (количество раз в день)</w:t>
            </w:r>
          </w:p>
        </w:tc>
        <w:tc>
          <w:tcPr>
            <w:tcW w:w="1701" w:type="dxa"/>
            <w:hideMark/>
          </w:tcPr>
          <w:p w:rsidR="00997B5F" w:rsidRPr="00215A27" w:rsidRDefault="00997B5F" w:rsidP="00EC4FBC">
            <w:pPr>
              <w:jc w:val="center"/>
              <w:rPr>
                <w:b/>
              </w:rPr>
            </w:pPr>
            <w:proofErr w:type="spellStart"/>
            <w:r w:rsidRPr="00215A27">
              <w:rPr>
                <w:b/>
              </w:rPr>
              <w:t>Длитель</w:t>
            </w:r>
            <w:proofErr w:type="spellEnd"/>
          </w:p>
          <w:p w:rsidR="00997B5F" w:rsidRPr="00215A27" w:rsidRDefault="00997B5F" w:rsidP="00EC4FBC">
            <w:pPr>
              <w:jc w:val="center"/>
              <w:rPr>
                <w:b/>
              </w:rPr>
            </w:pPr>
            <w:proofErr w:type="spellStart"/>
            <w:r w:rsidRPr="00215A27">
              <w:rPr>
                <w:b/>
              </w:rPr>
              <w:t>ность</w:t>
            </w:r>
            <w:proofErr w:type="spellEnd"/>
            <w:r w:rsidRPr="00215A27">
              <w:rPr>
                <w:b/>
              </w:rPr>
              <w:t xml:space="preserve"> применения</w:t>
            </w:r>
          </w:p>
        </w:tc>
        <w:tc>
          <w:tcPr>
            <w:tcW w:w="2409" w:type="dxa"/>
          </w:tcPr>
          <w:p w:rsidR="00997B5F" w:rsidRPr="00215A27" w:rsidRDefault="00997B5F" w:rsidP="00EC4FBC">
            <w:pPr>
              <w:jc w:val="center"/>
              <w:rPr>
                <w:b/>
              </w:rPr>
            </w:pPr>
            <w:r w:rsidRPr="00215A27">
              <w:rPr>
                <w:b/>
              </w:rPr>
              <w:t xml:space="preserve">УД, </w:t>
            </w:r>
          </w:p>
          <w:p w:rsidR="00997B5F" w:rsidRPr="00215A27" w:rsidRDefault="00997B5F" w:rsidP="00EC4FBC">
            <w:pPr>
              <w:jc w:val="center"/>
              <w:rPr>
                <w:b/>
              </w:rPr>
            </w:pPr>
            <w:r w:rsidRPr="00215A27">
              <w:rPr>
                <w:b/>
              </w:rPr>
              <w:t>ссылка</w:t>
            </w:r>
          </w:p>
        </w:tc>
      </w:tr>
      <w:tr w:rsidR="00AC6139" w:rsidRPr="00215A27" w:rsidTr="00A77FA7">
        <w:tc>
          <w:tcPr>
            <w:tcW w:w="12299" w:type="dxa"/>
            <w:gridSpan w:val="5"/>
            <w:hideMark/>
          </w:tcPr>
          <w:p w:rsidR="00997B5F" w:rsidRPr="00215A27" w:rsidRDefault="00997B5F" w:rsidP="00EC4FBC">
            <w:pPr>
              <w:jc w:val="center"/>
              <w:rPr>
                <w:b/>
              </w:rPr>
            </w:pPr>
            <w:r w:rsidRPr="00215A27">
              <w:rPr>
                <w:b/>
              </w:rPr>
              <w:t xml:space="preserve">Антибактериальные средства: </w:t>
            </w:r>
            <w:r w:rsidRPr="00215A27">
              <w:rPr>
                <w:b/>
                <w:lang w:val="en-US"/>
              </w:rPr>
              <w:t>b</w:t>
            </w:r>
            <w:r w:rsidRPr="00215A27">
              <w:rPr>
                <w:b/>
              </w:rPr>
              <w:t>-</w:t>
            </w:r>
            <w:proofErr w:type="spellStart"/>
            <w:r w:rsidRPr="00215A27">
              <w:rPr>
                <w:b/>
              </w:rPr>
              <w:t>лактамные</w:t>
            </w:r>
            <w:proofErr w:type="spellEnd"/>
            <w:r w:rsidRPr="00215A27">
              <w:rPr>
                <w:b/>
              </w:rPr>
              <w:t xml:space="preserve"> антибиотики и другие антибактериальные средства </w:t>
            </w:r>
          </w:p>
          <w:p w:rsidR="00997B5F" w:rsidRPr="00215A27" w:rsidRDefault="00997B5F" w:rsidP="00EC4FBC">
            <w:pPr>
              <w:jc w:val="center"/>
              <w:rPr>
                <w:b/>
                <w:lang w:eastAsia="en-US"/>
              </w:rPr>
            </w:pPr>
            <w:r w:rsidRPr="00215A27">
              <w:rPr>
                <w:b/>
              </w:rPr>
              <w:t xml:space="preserve">(антибиотики подбираются в зависимости от результата чувствительности микроба) </w:t>
            </w:r>
          </w:p>
        </w:tc>
        <w:tc>
          <w:tcPr>
            <w:tcW w:w="2409" w:type="dxa"/>
          </w:tcPr>
          <w:p w:rsidR="00997B5F" w:rsidRPr="00215A27" w:rsidRDefault="00997B5F" w:rsidP="00EC4FBC">
            <w:pPr>
              <w:jc w:val="center"/>
              <w:rPr>
                <w:b/>
              </w:rPr>
            </w:pPr>
          </w:p>
        </w:tc>
      </w:tr>
      <w:tr w:rsidR="00AC6139" w:rsidRPr="00215A27" w:rsidTr="00A77FA7">
        <w:tc>
          <w:tcPr>
            <w:tcW w:w="567" w:type="dxa"/>
            <w:hideMark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  <w:lang w:eastAsia="en-US"/>
              </w:rPr>
            </w:pPr>
            <w:r w:rsidRPr="00215A27">
              <w:rPr>
                <w:sz w:val="28"/>
                <w:szCs w:val="28"/>
              </w:rPr>
              <w:t>1.</w:t>
            </w:r>
          </w:p>
        </w:tc>
        <w:tc>
          <w:tcPr>
            <w:tcW w:w="1951" w:type="dxa"/>
            <w:hideMark/>
          </w:tcPr>
          <w:p w:rsidR="00997B5F" w:rsidRPr="00E636E2" w:rsidRDefault="00A77FA7" w:rsidP="00EC4FBC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E636E2">
              <w:rPr>
                <w:sz w:val="28"/>
                <w:szCs w:val="28"/>
              </w:rPr>
              <w:t>ц</w:t>
            </w:r>
            <w:r w:rsidR="00997B5F" w:rsidRPr="00E636E2">
              <w:rPr>
                <w:sz w:val="28"/>
                <w:szCs w:val="28"/>
              </w:rPr>
              <w:t>ефуроксим</w:t>
            </w:r>
            <w:proofErr w:type="spellEnd"/>
          </w:p>
        </w:tc>
        <w:tc>
          <w:tcPr>
            <w:tcW w:w="1276" w:type="dxa"/>
            <w:hideMark/>
          </w:tcPr>
          <w:p w:rsidR="00997B5F" w:rsidRPr="00E636E2" w:rsidRDefault="00997B5F" w:rsidP="00EC4FBC">
            <w:pPr>
              <w:jc w:val="center"/>
              <w:rPr>
                <w:sz w:val="28"/>
                <w:szCs w:val="28"/>
                <w:lang w:eastAsia="en-US"/>
              </w:rPr>
            </w:pPr>
            <w:r w:rsidRPr="00E636E2">
              <w:rPr>
                <w:sz w:val="28"/>
                <w:szCs w:val="28"/>
              </w:rPr>
              <w:t>в/</w:t>
            </w:r>
            <w:proofErr w:type="gramStart"/>
            <w:r w:rsidRPr="00E636E2">
              <w:rPr>
                <w:sz w:val="28"/>
                <w:szCs w:val="28"/>
              </w:rPr>
              <w:t>м</w:t>
            </w:r>
            <w:proofErr w:type="gramEnd"/>
            <w:r w:rsidRPr="00E636E2">
              <w:rPr>
                <w:sz w:val="28"/>
                <w:szCs w:val="28"/>
              </w:rPr>
              <w:t>, в/в</w:t>
            </w:r>
          </w:p>
        </w:tc>
        <w:tc>
          <w:tcPr>
            <w:tcW w:w="6804" w:type="dxa"/>
            <w:hideMark/>
          </w:tcPr>
          <w:p w:rsidR="00997B5F" w:rsidRPr="00215A27" w:rsidRDefault="00E636E2" w:rsidP="00E636E2">
            <w:pPr>
              <w:pStyle w:val="aa"/>
              <w:rPr>
                <w:sz w:val="28"/>
                <w:szCs w:val="28"/>
              </w:rPr>
            </w:pPr>
            <w:r w:rsidRPr="00E636E2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для хирургической профилактики детям от 1мес до 18лет </w:t>
            </w:r>
            <w:proofErr w:type="spellStart"/>
            <w:r w:rsidRPr="00E636E2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цефуроксим</w:t>
            </w:r>
            <w:proofErr w:type="spellEnd"/>
            <w:r w:rsidRPr="00E636E2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рекомендовано вводить внутривенно за 30минут до процедуры 50 </w:t>
            </w:r>
            <w:r w:rsidRPr="00E636E2">
              <w:rPr>
                <w:rFonts w:eastAsiaTheme="minorHAnsi"/>
                <w:color w:val="000000" w:themeColor="text1"/>
                <w:sz w:val="28"/>
                <w:szCs w:val="28"/>
                <w:lang w:val="en-US" w:eastAsia="en-US"/>
              </w:rPr>
              <w:t>mg</w:t>
            </w:r>
            <w:r w:rsidRPr="00E636E2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/</w:t>
            </w:r>
            <w:r w:rsidRPr="00E636E2">
              <w:rPr>
                <w:rFonts w:eastAsiaTheme="minorHAnsi"/>
                <w:color w:val="000000" w:themeColor="text1"/>
                <w:sz w:val="28"/>
                <w:szCs w:val="28"/>
                <w:lang w:val="en-US" w:eastAsia="en-US"/>
              </w:rPr>
              <w:t>kg</w:t>
            </w:r>
            <w:r w:rsidRPr="00E636E2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(</w:t>
            </w:r>
            <w:r w:rsidRPr="00E636E2">
              <w:rPr>
                <w:rFonts w:eastAsiaTheme="minorHAnsi"/>
                <w:color w:val="000000" w:themeColor="text1"/>
                <w:sz w:val="28"/>
                <w:szCs w:val="28"/>
                <w:lang w:val="en-US" w:eastAsia="en-US"/>
              </w:rPr>
              <w:t>max</w:t>
            </w:r>
            <w:r w:rsidRPr="00E636E2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. 1.5 </w:t>
            </w:r>
            <w:r w:rsidRPr="00E636E2">
              <w:rPr>
                <w:rFonts w:eastAsiaTheme="minorHAnsi"/>
                <w:color w:val="000000" w:themeColor="text1"/>
                <w:sz w:val="28"/>
                <w:szCs w:val="28"/>
                <w:lang w:val="en-US" w:eastAsia="en-US"/>
              </w:rPr>
              <w:t>g</w:t>
            </w:r>
            <w:r w:rsidRPr="00E636E2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), в последующем в/м либо </w:t>
            </w:r>
            <w:proofErr w:type="gramStart"/>
            <w:r w:rsidRPr="00E636E2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в</w:t>
            </w:r>
            <w:proofErr w:type="gramEnd"/>
            <w:r w:rsidRPr="00E636E2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/</w:t>
            </w:r>
            <w:proofErr w:type="gramStart"/>
            <w:r w:rsidRPr="00E636E2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в</w:t>
            </w:r>
            <w:proofErr w:type="gramEnd"/>
            <w:r w:rsidRPr="00E636E2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по 30 </w:t>
            </w:r>
            <w:r w:rsidRPr="00E636E2">
              <w:rPr>
                <w:rFonts w:eastAsiaTheme="minorHAnsi"/>
                <w:color w:val="000000" w:themeColor="text1"/>
                <w:sz w:val="28"/>
                <w:szCs w:val="28"/>
                <w:lang w:val="en-US" w:eastAsia="en-US"/>
              </w:rPr>
              <w:t>mg</w:t>
            </w:r>
            <w:r w:rsidRPr="00E636E2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/</w:t>
            </w:r>
            <w:r w:rsidRPr="00E636E2">
              <w:rPr>
                <w:rFonts w:eastAsiaTheme="minorHAnsi"/>
                <w:color w:val="000000" w:themeColor="text1"/>
                <w:sz w:val="28"/>
                <w:szCs w:val="28"/>
                <w:lang w:val="en-US" w:eastAsia="en-US"/>
              </w:rPr>
              <w:t>kg</w:t>
            </w:r>
            <w:r w:rsidRPr="00E636E2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(</w:t>
            </w:r>
            <w:r w:rsidRPr="00E636E2">
              <w:rPr>
                <w:rFonts w:eastAsiaTheme="minorHAnsi"/>
                <w:color w:val="000000" w:themeColor="text1"/>
                <w:sz w:val="28"/>
                <w:szCs w:val="28"/>
                <w:lang w:val="en-US" w:eastAsia="en-US"/>
              </w:rPr>
              <w:t>max</w:t>
            </w:r>
            <w:r w:rsidRPr="00E636E2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. 750 </w:t>
            </w:r>
            <w:r w:rsidRPr="00E636E2">
              <w:rPr>
                <w:rFonts w:eastAsiaTheme="minorHAnsi"/>
                <w:color w:val="000000" w:themeColor="text1"/>
                <w:sz w:val="28"/>
                <w:szCs w:val="28"/>
                <w:lang w:val="en-US" w:eastAsia="en-US"/>
              </w:rPr>
              <w:t>mg</w:t>
            </w:r>
            <w:r w:rsidRPr="00E636E2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) каждые 8часов для процедур высокого риска инфекции.</w:t>
            </w:r>
          </w:p>
        </w:tc>
        <w:tc>
          <w:tcPr>
            <w:tcW w:w="1701" w:type="dxa"/>
            <w:hideMark/>
          </w:tcPr>
          <w:p w:rsidR="00997B5F" w:rsidRPr="00215A27" w:rsidRDefault="00A77FA7" w:rsidP="00EC4FB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7-</w:t>
            </w:r>
            <w:r w:rsidR="00997B5F" w:rsidRPr="00215A27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</w:rPr>
            </w:pPr>
            <w:r w:rsidRPr="00215A27">
              <w:rPr>
                <w:sz w:val="28"/>
                <w:szCs w:val="28"/>
              </w:rPr>
              <w:t>А</w:t>
            </w:r>
          </w:p>
        </w:tc>
      </w:tr>
      <w:tr w:rsidR="00AC6139" w:rsidRPr="00215A27" w:rsidTr="00A77FA7">
        <w:tc>
          <w:tcPr>
            <w:tcW w:w="567" w:type="dxa"/>
            <w:hideMark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  <w:lang w:eastAsia="en-US"/>
              </w:rPr>
            </w:pPr>
            <w:r w:rsidRPr="00215A27">
              <w:rPr>
                <w:sz w:val="28"/>
                <w:szCs w:val="28"/>
              </w:rPr>
              <w:t>2.</w:t>
            </w:r>
          </w:p>
        </w:tc>
        <w:tc>
          <w:tcPr>
            <w:tcW w:w="1951" w:type="dxa"/>
            <w:hideMark/>
          </w:tcPr>
          <w:p w:rsidR="00997B5F" w:rsidRPr="00215A27" w:rsidRDefault="00A77FA7" w:rsidP="00EC4FBC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ц</w:t>
            </w:r>
            <w:r w:rsidR="00997B5F" w:rsidRPr="00215A27">
              <w:rPr>
                <w:sz w:val="28"/>
                <w:szCs w:val="28"/>
              </w:rPr>
              <w:t>ефтазидим</w:t>
            </w:r>
            <w:proofErr w:type="spellEnd"/>
          </w:p>
        </w:tc>
        <w:tc>
          <w:tcPr>
            <w:tcW w:w="1276" w:type="dxa"/>
            <w:hideMark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  <w:lang w:eastAsia="en-US"/>
              </w:rPr>
            </w:pPr>
            <w:r w:rsidRPr="00215A27">
              <w:rPr>
                <w:sz w:val="28"/>
                <w:szCs w:val="28"/>
              </w:rPr>
              <w:t>в/</w:t>
            </w:r>
            <w:proofErr w:type="gramStart"/>
            <w:r w:rsidRPr="00215A27">
              <w:rPr>
                <w:sz w:val="28"/>
                <w:szCs w:val="28"/>
              </w:rPr>
              <w:t>м</w:t>
            </w:r>
            <w:proofErr w:type="gramEnd"/>
            <w:r w:rsidRPr="00215A27">
              <w:rPr>
                <w:sz w:val="28"/>
                <w:szCs w:val="28"/>
              </w:rPr>
              <w:t>, в/в</w:t>
            </w:r>
          </w:p>
        </w:tc>
        <w:tc>
          <w:tcPr>
            <w:tcW w:w="6804" w:type="dxa"/>
            <w:hideMark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  <w:lang w:eastAsia="en-US"/>
              </w:rPr>
            </w:pPr>
            <w:r w:rsidRPr="00215A27">
              <w:rPr>
                <w:sz w:val="28"/>
                <w:szCs w:val="28"/>
              </w:rPr>
              <w:t>Дозировка для детей составляет: до двух месяцев – 30 мг на кг веса внутривенно, разделенные на два раза; от двух месяцев до 12 лет – 30-50 мг на кг веса внутривенно, разделенные на три раза.</w:t>
            </w:r>
          </w:p>
        </w:tc>
        <w:tc>
          <w:tcPr>
            <w:tcW w:w="1701" w:type="dxa"/>
            <w:hideMark/>
          </w:tcPr>
          <w:p w:rsidR="00997B5F" w:rsidRPr="00215A27" w:rsidRDefault="00A77FA7" w:rsidP="00EC4FB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7-</w:t>
            </w:r>
            <w:r w:rsidR="00997B5F" w:rsidRPr="00215A27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</w:rPr>
            </w:pPr>
            <w:r w:rsidRPr="00215A27">
              <w:rPr>
                <w:sz w:val="28"/>
                <w:szCs w:val="28"/>
              </w:rPr>
              <w:t>А</w:t>
            </w:r>
          </w:p>
        </w:tc>
      </w:tr>
      <w:tr w:rsidR="00AC6139" w:rsidRPr="00215A27" w:rsidTr="00A77FA7">
        <w:trPr>
          <w:trHeight w:val="3010"/>
        </w:trPr>
        <w:tc>
          <w:tcPr>
            <w:tcW w:w="567" w:type="dxa"/>
            <w:hideMark/>
          </w:tcPr>
          <w:p w:rsidR="00997B5F" w:rsidRPr="00215A27" w:rsidRDefault="00E636E2" w:rsidP="00EC4FB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  <w:r w:rsidR="00997B5F" w:rsidRPr="00215A27">
              <w:rPr>
                <w:sz w:val="28"/>
                <w:szCs w:val="28"/>
              </w:rPr>
              <w:t>.</w:t>
            </w:r>
          </w:p>
        </w:tc>
        <w:tc>
          <w:tcPr>
            <w:tcW w:w="1951" w:type="dxa"/>
            <w:hideMark/>
          </w:tcPr>
          <w:p w:rsidR="00997B5F" w:rsidRPr="00215A27" w:rsidRDefault="00D71E85" w:rsidP="00EC4FBC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а</w:t>
            </w:r>
            <w:r w:rsidR="00997B5F" w:rsidRPr="00215A27">
              <w:rPr>
                <w:sz w:val="28"/>
                <w:szCs w:val="28"/>
              </w:rPr>
              <w:t>микацин</w:t>
            </w:r>
            <w:proofErr w:type="spellEnd"/>
          </w:p>
        </w:tc>
        <w:tc>
          <w:tcPr>
            <w:tcW w:w="1276" w:type="dxa"/>
            <w:hideMark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  <w:lang w:eastAsia="en-US"/>
              </w:rPr>
            </w:pPr>
            <w:r w:rsidRPr="00215A27">
              <w:rPr>
                <w:sz w:val="28"/>
                <w:szCs w:val="28"/>
              </w:rPr>
              <w:t>в/</w:t>
            </w:r>
            <w:proofErr w:type="gramStart"/>
            <w:r w:rsidRPr="00215A27">
              <w:rPr>
                <w:sz w:val="28"/>
                <w:szCs w:val="28"/>
              </w:rPr>
              <w:t>м</w:t>
            </w:r>
            <w:proofErr w:type="gramEnd"/>
            <w:r w:rsidRPr="00215A27">
              <w:rPr>
                <w:sz w:val="28"/>
                <w:szCs w:val="28"/>
              </w:rPr>
              <w:t>, в/в</w:t>
            </w:r>
          </w:p>
        </w:tc>
        <w:tc>
          <w:tcPr>
            <w:tcW w:w="6804" w:type="dxa"/>
            <w:hideMark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  <w:lang w:eastAsia="en-US"/>
              </w:rPr>
            </w:pPr>
            <w:r w:rsidRPr="00215A27">
              <w:rPr>
                <w:sz w:val="28"/>
                <w:szCs w:val="28"/>
              </w:rPr>
              <w:t xml:space="preserve">Внутримышечно или внутривенно </w:t>
            </w:r>
            <w:proofErr w:type="spellStart"/>
            <w:r w:rsidR="00AC6139" w:rsidRPr="00215A27">
              <w:rPr>
                <w:sz w:val="28"/>
                <w:szCs w:val="28"/>
              </w:rPr>
              <w:t>а</w:t>
            </w:r>
            <w:r w:rsidRPr="00215A27">
              <w:rPr>
                <w:sz w:val="28"/>
                <w:szCs w:val="28"/>
              </w:rPr>
              <w:t>микацин</w:t>
            </w:r>
            <w:proofErr w:type="spellEnd"/>
            <w:r w:rsidRPr="00215A27">
              <w:rPr>
                <w:sz w:val="28"/>
                <w:szCs w:val="28"/>
              </w:rPr>
              <w:t xml:space="preserve"> вводят каждые 8 часов из расчета 5 мг/кг или каждые 12 часов по 7,5 мг/кг. При неосложненных бактериальных инфекциях, поразивших мочевые пути, показано применение </w:t>
            </w:r>
            <w:proofErr w:type="spellStart"/>
            <w:r w:rsidR="00AC6139" w:rsidRPr="00215A27">
              <w:rPr>
                <w:sz w:val="28"/>
                <w:szCs w:val="28"/>
              </w:rPr>
              <w:t>а</w:t>
            </w:r>
            <w:r w:rsidRPr="00215A27">
              <w:rPr>
                <w:sz w:val="28"/>
                <w:szCs w:val="28"/>
              </w:rPr>
              <w:t>микацина</w:t>
            </w:r>
            <w:proofErr w:type="spellEnd"/>
            <w:r w:rsidRPr="00215A27">
              <w:rPr>
                <w:sz w:val="28"/>
                <w:szCs w:val="28"/>
              </w:rPr>
              <w:t xml:space="preserve"> каждые 12 часов по 250 мг. Новорожденным недоношенным детям препарат начинают вводить в дозировке 10 мг/кг, после чего переходят на дозу 7,5 мг/кг, которую вводят каждые 18-24 часа.</w:t>
            </w:r>
            <w:r w:rsidR="00AC6139" w:rsidRPr="00215A27">
              <w:rPr>
                <w:sz w:val="28"/>
                <w:szCs w:val="28"/>
              </w:rPr>
              <w:t xml:space="preserve"> </w:t>
            </w:r>
            <w:proofErr w:type="gramStart"/>
            <w:r w:rsidRPr="00215A27">
              <w:rPr>
                <w:sz w:val="28"/>
                <w:szCs w:val="28"/>
              </w:rPr>
              <w:t>При внутримышечном введении терапия длится 7-10 дней, при внутривенном – 3-7 дней.</w:t>
            </w:r>
            <w:proofErr w:type="gramEnd"/>
          </w:p>
        </w:tc>
        <w:tc>
          <w:tcPr>
            <w:tcW w:w="1701" w:type="dxa"/>
            <w:hideMark/>
          </w:tcPr>
          <w:p w:rsidR="00997B5F" w:rsidRPr="00215A27" w:rsidRDefault="00A77FA7" w:rsidP="00EC4FB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7-</w:t>
            </w:r>
            <w:r w:rsidR="00997B5F" w:rsidRPr="00215A27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</w:rPr>
            </w:pPr>
            <w:r w:rsidRPr="00215A27">
              <w:rPr>
                <w:sz w:val="28"/>
                <w:szCs w:val="28"/>
              </w:rPr>
              <w:t>А</w:t>
            </w:r>
          </w:p>
        </w:tc>
      </w:tr>
      <w:tr w:rsidR="00AC6139" w:rsidRPr="00215A27" w:rsidTr="00A77FA7">
        <w:tc>
          <w:tcPr>
            <w:tcW w:w="567" w:type="dxa"/>
            <w:hideMark/>
          </w:tcPr>
          <w:p w:rsidR="00997B5F" w:rsidRPr="00215A27" w:rsidRDefault="00E636E2" w:rsidP="00EC4FBC">
            <w:pPr>
              <w:jc w:val="center"/>
            </w:pPr>
            <w:r>
              <w:t>4</w:t>
            </w:r>
            <w:r w:rsidR="00997B5F" w:rsidRPr="00215A27">
              <w:t>.</w:t>
            </w:r>
          </w:p>
        </w:tc>
        <w:tc>
          <w:tcPr>
            <w:tcW w:w="1951" w:type="dxa"/>
            <w:hideMark/>
          </w:tcPr>
          <w:p w:rsidR="00997B5F" w:rsidRPr="00102102" w:rsidRDefault="00A77FA7" w:rsidP="00EC4F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997B5F" w:rsidRPr="00102102">
              <w:rPr>
                <w:sz w:val="28"/>
                <w:szCs w:val="28"/>
              </w:rPr>
              <w:t>ентамицин</w:t>
            </w:r>
          </w:p>
        </w:tc>
        <w:tc>
          <w:tcPr>
            <w:tcW w:w="1276" w:type="dxa"/>
            <w:hideMark/>
          </w:tcPr>
          <w:p w:rsidR="00997B5F" w:rsidRPr="00102102" w:rsidRDefault="00997B5F" w:rsidP="00EC4FBC">
            <w:pPr>
              <w:jc w:val="center"/>
              <w:rPr>
                <w:sz w:val="28"/>
                <w:szCs w:val="28"/>
              </w:rPr>
            </w:pPr>
            <w:r w:rsidRPr="00102102">
              <w:rPr>
                <w:sz w:val="28"/>
                <w:szCs w:val="28"/>
              </w:rPr>
              <w:t>в/</w:t>
            </w:r>
            <w:proofErr w:type="gramStart"/>
            <w:r w:rsidRPr="00102102">
              <w:rPr>
                <w:sz w:val="28"/>
                <w:szCs w:val="28"/>
              </w:rPr>
              <w:t>м</w:t>
            </w:r>
            <w:proofErr w:type="gramEnd"/>
            <w:r w:rsidRPr="00102102">
              <w:rPr>
                <w:sz w:val="28"/>
                <w:szCs w:val="28"/>
              </w:rPr>
              <w:t>, в/в</w:t>
            </w:r>
          </w:p>
        </w:tc>
        <w:tc>
          <w:tcPr>
            <w:tcW w:w="6804" w:type="dxa"/>
            <w:hideMark/>
          </w:tcPr>
          <w:p w:rsidR="00997B5F" w:rsidRPr="00215A27" w:rsidRDefault="00997B5F" w:rsidP="00EC4FBC">
            <w:pPr>
              <w:shd w:val="clear" w:color="auto" w:fill="FFFFFF"/>
              <w:rPr>
                <w:sz w:val="28"/>
                <w:szCs w:val="28"/>
              </w:rPr>
            </w:pPr>
            <w:r w:rsidRPr="00215A27">
              <w:rPr>
                <w:sz w:val="20"/>
                <w:szCs w:val="20"/>
              </w:rPr>
              <w:t>В</w:t>
            </w:r>
            <w:r w:rsidRPr="00215A27">
              <w:rPr>
                <w:sz w:val="28"/>
                <w:szCs w:val="28"/>
              </w:rPr>
              <w:t>/</w:t>
            </w:r>
            <w:proofErr w:type="gramStart"/>
            <w:r w:rsidRPr="00215A27">
              <w:rPr>
                <w:sz w:val="28"/>
                <w:szCs w:val="28"/>
              </w:rPr>
              <w:t>м</w:t>
            </w:r>
            <w:proofErr w:type="gramEnd"/>
            <w:r w:rsidRPr="00215A27">
              <w:rPr>
                <w:sz w:val="28"/>
                <w:szCs w:val="28"/>
              </w:rPr>
              <w:t>, в/в, местно, </w:t>
            </w:r>
            <w:proofErr w:type="spellStart"/>
            <w:r w:rsidRPr="00215A27">
              <w:rPr>
                <w:sz w:val="28"/>
                <w:szCs w:val="28"/>
              </w:rPr>
              <w:t>субконъюнктивально</w:t>
            </w:r>
            <w:proofErr w:type="spellEnd"/>
            <w:r w:rsidRPr="00215A27">
              <w:rPr>
                <w:sz w:val="28"/>
                <w:szCs w:val="28"/>
              </w:rPr>
              <w:t xml:space="preserve">. Доза устанавливается индивидуально. </w:t>
            </w:r>
            <w:proofErr w:type="gramStart"/>
            <w:r w:rsidRPr="00215A27">
              <w:rPr>
                <w:sz w:val="28"/>
                <w:szCs w:val="28"/>
              </w:rPr>
              <w:t xml:space="preserve">При парентеральном введении обычная суточная доза при заболеваниях </w:t>
            </w:r>
            <w:r w:rsidRPr="00215A27">
              <w:rPr>
                <w:sz w:val="28"/>
                <w:szCs w:val="28"/>
              </w:rPr>
              <w:lastRenderedPageBreak/>
              <w:t>средней тяжести для взрослых с нормальной функцией почек одинакова при в/в и в/м введении — 3 мг/кг/</w:t>
            </w:r>
            <w:proofErr w:type="spellStart"/>
            <w:r w:rsidRPr="00215A27">
              <w:rPr>
                <w:sz w:val="28"/>
                <w:szCs w:val="28"/>
              </w:rPr>
              <w:t>сут</w:t>
            </w:r>
            <w:proofErr w:type="spellEnd"/>
            <w:r w:rsidRPr="00215A27">
              <w:rPr>
                <w:sz w:val="28"/>
                <w:szCs w:val="28"/>
              </w:rPr>
              <w:t>, кратность введения — 2–3 раза в сутки; при тяжелых инфекциях — до 5 мг/кг (максимальная суточная доза) в 3–4 приема.</w:t>
            </w:r>
            <w:proofErr w:type="gramEnd"/>
            <w:r w:rsidRPr="00215A27">
              <w:rPr>
                <w:sz w:val="28"/>
                <w:szCs w:val="28"/>
              </w:rPr>
              <w:t xml:space="preserve"> Средняя продолжительность лечения — 7–10 дней. </w:t>
            </w:r>
            <w:proofErr w:type="gramStart"/>
            <w:r w:rsidRPr="00215A27">
              <w:rPr>
                <w:sz w:val="28"/>
                <w:szCs w:val="28"/>
              </w:rPr>
              <w:t>В/в инъекции проводят в течение 2–3 дней, затем переходят на в/м введение.</w:t>
            </w:r>
            <w:proofErr w:type="gramEnd"/>
            <w:r w:rsidRPr="00215A27">
              <w:rPr>
                <w:sz w:val="28"/>
                <w:szCs w:val="28"/>
              </w:rPr>
              <w:t xml:space="preserve"> При инфекциях мочевыводящих путей суточная доза для взрослых и детей старше 14 лет составляет 0,8–1,2 мг/кг.</w:t>
            </w:r>
          </w:p>
          <w:p w:rsidR="00997B5F" w:rsidRPr="00215A27" w:rsidRDefault="00997B5F" w:rsidP="00EC4FBC">
            <w:pPr>
              <w:shd w:val="clear" w:color="auto" w:fill="FFFFFF"/>
              <w:rPr>
                <w:sz w:val="28"/>
                <w:szCs w:val="28"/>
              </w:rPr>
            </w:pPr>
            <w:r w:rsidRPr="00215A27">
              <w:rPr>
                <w:sz w:val="28"/>
                <w:szCs w:val="28"/>
              </w:rPr>
              <w:t>Детям раннего возраста назначают только по жизненным показаниям при тяжелых инфекциях. Максимальная суточная доза для детей всех возрастов — 5 мг/кг.</w:t>
            </w:r>
          </w:p>
          <w:p w:rsidR="00997B5F" w:rsidRPr="00215A27" w:rsidRDefault="00997B5F" w:rsidP="00EC4FBC">
            <w:pPr>
              <w:jc w:val="center"/>
            </w:pPr>
          </w:p>
        </w:tc>
        <w:tc>
          <w:tcPr>
            <w:tcW w:w="1701" w:type="dxa"/>
            <w:hideMark/>
          </w:tcPr>
          <w:p w:rsidR="00997B5F" w:rsidRPr="00215A27" w:rsidRDefault="00997B5F" w:rsidP="00EC4FBC">
            <w:pPr>
              <w:jc w:val="center"/>
            </w:pPr>
            <w:r w:rsidRPr="00215A27">
              <w:lastRenderedPageBreak/>
              <w:t>7 дней</w:t>
            </w:r>
          </w:p>
        </w:tc>
        <w:tc>
          <w:tcPr>
            <w:tcW w:w="2409" w:type="dxa"/>
          </w:tcPr>
          <w:p w:rsidR="00997B5F" w:rsidRPr="00215A27" w:rsidRDefault="00997B5F" w:rsidP="00EC4FBC">
            <w:pPr>
              <w:jc w:val="center"/>
            </w:pPr>
            <w:r w:rsidRPr="00215A27">
              <w:t>В</w:t>
            </w:r>
          </w:p>
        </w:tc>
      </w:tr>
      <w:tr w:rsidR="00AC6139" w:rsidRPr="00215A27" w:rsidTr="00A77FA7">
        <w:tc>
          <w:tcPr>
            <w:tcW w:w="567" w:type="dxa"/>
            <w:hideMark/>
          </w:tcPr>
          <w:p w:rsidR="00997B5F" w:rsidRPr="00215A27" w:rsidRDefault="00E636E2" w:rsidP="00EC4FB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="00997B5F" w:rsidRPr="00215A27">
              <w:rPr>
                <w:sz w:val="28"/>
                <w:szCs w:val="28"/>
              </w:rPr>
              <w:t>.</w:t>
            </w:r>
          </w:p>
        </w:tc>
        <w:tc>
          <w:tcPr>
            <w:tcW w:w="1951" w:type="dxa"/>
            <w:hideMark/>
          </w:tcPr>
          <w:p w:rsidR="00997B5F" w:rsidRPr="00215A27" w:rsidRDefault="00A77FA7" w:rsidP="00EC4FBC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м</w:t>
            </w:r>
            <w:r w:rsidR="00997B5F" w:rsidRPr="00215A27">
              <w:rPr>
                <w:sz w:val="28"/>
                <w:szCs w:val="28"/>
              </w:rPr>
              <w:t>етронидазол</w:t>
            </w:r>
            <w:proofErr w:type="spellEnd"/>
          </w:p>
        </w:tc>
        <w:tc>
          <w:tcPr>
            <w:tcW w:w="1276" w:type="dxa"/>
            <w:hideMark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  <w:lang w:eastAsia="en-US"/>
              </w:rPr>
            </w:pPr>
            <w:r w:rsidRPr="00215A27">
              <w:rPr>
                <w:sz w:val="28"/>
                <w:szCs w:val="28"/>
              </w:rPr>
              <w:t>в/в</w:t>
            </w:r>
          </w:p>
        </w:tc>
        <w:tc>
          <w:tcPr>
            <w:tcW w:w="6804" w:type="dxa"/>
            <w:hideMark/>
          </w:tcPr>
          <w:p w:rsidR="00A14B02" w:rsidRPr="00A14B02" w:rsidRDefault="00A14B02" w:rsidP="00A14B0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A14B0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Неонатальный период   </w:t>
            </w:r>
            <w:r w:rsidRPr="00A14B02">
              <w:rPr>
                <w:rFonts w:eastAsia="Calibri"/>
                <w:sz w:val="28"/>
                <w:szCs w:val="28"/>
                <w:lang w:eastAsia="en-US"/>
              </w:rPr>
              <w:t xml:space="preserve">5–10 </w:t>
            </w:r>
            <w:r w:rsidRPr="00A14B02">
              <w:rPr>
                <w:rFonts w:eastAsia="Calibri"/>
                <w:sz w:val="28"/>
                <w:szCs w:val="28"/>
                <w:lang w:val="en-US" w:eastAsia="en-US"/>
              </w:rPr>
              <w:t>mg</w:t>
            </w:r>
            <w:r w:rsidRPr="00A14B02">
              <w:rPr>
                <w:rFonts w:eastAsia="Calibri"/>
                <w:sz w:val="28"/>
                <w:szCs w:val="28"/>
                <w:lang w:eastAsia="en-US"/>
              </w:rPr>
              <w:t>/</w:t>
            </w:r>
            <w:r w:rsidRPr="00A14B02">
              <w:rPr>
                <w:rFonts w:eastAsia="Calibri"/>
                <w:sz w:val="28"/>
                <w:szCs w:val="28"/>
                <w:lang w:val="en-US" w:eastAsia="en-US"/>
              </w:rPr>
              <w:t>kg</w:t>
            </w:r>
            <w:r w:rsidRPr="00A14B02">
              <w:rPr>
                <w:rFonts w:eastAsia="Calibri"/>
                <w:sz w:val="28"/>
                <w:szCs w:val="28"/>
                <w:lang w:eastAsia="en-US"/>
              </w:rPr>
              <w:t xml:space="preserve"> в 2приёма.</w:t>
            </w:r>
          </w:p>
          <w:p w:rsidR="00A14B02" w:rsidRPr="00A14B02" w:rsidRDefault="00A14B02" w:rsidP="00A14B0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A14B0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Дети от 1мес до 1года </w:t>
            </w:r>
            <w:r w:rsidRPr="00A14B02">
              <w:rPr>
                <w:rFonts w:eastAsia="Calibri"/>
                <w:sz w:val="28"/>
                <w:szCs w:val="28"/>
                <w:lang w:eastAsia="en-US"/>
              </w:rPr>
              <w:t xml:space="preserve">5–10 </w:t>
            </w:r>
            <w:r w:rsidRPr="00A14B02">
              <w:rPr>
                <w:rFonts w:eastAsia="Calibri"/>
                <w:sz w:val="28"/>
                <w:szCs w:val="28"/>
                <w:lang w:val="en-US" w:eastAsia="en-US"/>
              </w:rPr>
              <w:t>mg</w:t>
            </w:r>
            <w:r w:rsidRPr="00A14B02">
              <w:rPr>
                <w:rFonts w:eastAsia="Calibri"/>
                <w:sz w:val="28"/>
                <w:szCs w:val="28"/>
                <w:lang w:eastAsia="en-US"/>
              </w:rPr>
              <w:t>/</w:t>
            </w:r>
            <w:r w:rsidRPr="00A14B02">
              <w:rPr>
                <w:rFonts w:eastAsia="Calibri"/>
                <w:sz w:val="28"/>
                <w:szCs w:val="28"/>
                <w:lang w:val="en-US" w:eastAsia="en-US"/>
              </w:rPr>
              <w:t>kg</w:t>
            </w:r>
            <w:r w:rsidRPr="00A14B02">
              <w:rPr>
                <w:rFonts w:eastAsia="Calibri"/>
                <w:sz w:val="28"/>
                <w:szCs w:val="28"/>
                <w:lang w:eastAsia="en-US"/>
              </w:rPr>
              <w:t xml:space="preserve"> в 2 приёма.</w:t>
            </w:r>
          </w:p>
          <w:p w:rsidR="00A14B02" w:rsidRPr="00A14B02" w:rsidRDefault="00A14B02" w:rsidP="00A14B02">
            <w:pPr>
              <w:rPr>
                <w:sz w:val="28"/>
                <w:szCs w:val="28"/>
              </w:rPr>
            </w:pPr>
            <w:r w:rsidRPr="00A14B0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Дети от 1 года до 18лет </w:t>
            </w:r>
            <w:r w:rsidRPr="00A14B02">
              <w:rPr>
                <w:rFonts w:eastAsia="Calibri"/>
                <w:sz w:val="28"/>
                <w:szCs w:val="28"/>
                <w:lang w:eastAsia="en-US"/>
              </w:rPr>
              <w:t xml:space="preserve">10 </w:t>
            </w:r>
            <w:r w:rsidRPr="00A14B02">
              <w:rPr>
                <w:rFonts w:eastAsia="Calibri"/>
                <w:sz w:val="28"/>
                <w:szCs w:val="28"/>
                <w:lang w:val="en-US" w:eastAsia="en-US"/>
              </w:rPr>
              <w:t>mg</w:t>
            </w:r>
            <w:r w:rsidRPr="00A14B02">
              <w:rPr>
                <w:rFonts w:eastAsia="Calibri"/>
                <w:sz w:val="28"/>
                <w:szCs w:val="28"/>
                <w:lang w:eastAsia="en-US"/>
              </w:rPr>
              <w:t>/</w:t>
            </w:r>
            <w:r w:rsidRPr="00A14B02">
              <w:rPr>
                <w:rFonts w:eastAsia="Calibri"/>
                <w:sz w:val="28"/>
                <w:szCs w:val="28"/>
                <w:lang w:val="en-US" w:eastAsia="en-US"/>
              </w:rPr>
              <w:t>kg</w:t>
            </w:r>
            <w:r w:rsidRPr="00A14B02">
              <w:rPr>
                <w:rFonts w:eastAsia="Calibri"/>
                <w:sz w:val="28"/>
                <w:szCs w:val="28"/>
                <w:lang w:eastAsia="en-US"/>
              </w:rPr>
              <w:t xml:space="preserve"> (</w:t>
            </w:r>
            <w:r w:rsidRPr="00A14B02">
              <w:rPr>
                <w:rFonts w:eastAsia="Calibri"/>
                <w:sz w:val="28"/>
                <w:szCs w:val="28"/>
                <w:lang w:val="en-US" w:eastAsia="en-US"/>
              </w:rPr>
              <w:t>max</w:t>
            </w:r>
            <w:r w:rsidRPr="00A14B02">
              <w:rPr>
                <w:rFonts w:eastAsia="Calibri"/>
                <w:sz w:val="28"/>
                <w:szCs w:val="28"/>
                <w:lang w:eastAsia="en-US"/>
              </w:rPr>
              <w:t xml:space="preserve">. 600 </w:t>
            </w:r>
            <w:r w:rsidRPr="00A14B02">
              <w:rPr>
                <w:rFonts w:eastAsia="Calibri"/>
                <w:sz w:val="28"/>
                <w:szCs w:val="28"/>
                <w:lang w:val="en-US" w:eastAsia="en-US"/>
              </w:rPr>
              <w:t>mg</w:t>
            </w:r>
            <w:r w:rsidRPr="00A14B02">
              <w:rPr>
                <w:rFonts w:eastAsia="Calibri"/>
                <w:sz w:val="28"/>
                <w:szCs w:val="28"/>
                <w:lang w:eastAsia="en-US"/>
              </w:rPr>
              <w:t>) в 2 приёма.</w:t>
            </w:r>
          </w:p>
          <w:p w:rsidR="00997B5F" w:rsidRPr="00215A27" w:rsidRDefault="00997B5F" w:rsidP="00EC4FB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hideMark/>
          </w:tcPr>
          <w:p w:rsidR="00997B5F" w:rsidRPr="00215A27" w:rsidRDefault="00A77FA7" w:rsidP="00EC4FB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7-</w:t>
            </w:r>
            <w:r w:rsidR="00997B5F" w:rsidRPr="00215A27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</w:rPr>
            </w:pPr>
            <w:r w:rsidRPr="00215A27">
              <w:rPr>
                <w:sz w:val="28"/>
                <w:szCs w:val="28"/>
              </w:rPr>
              <w:t>В</w:t>
            </w:r>
          </w:p>
        </w:tc>
      </w:tr>
      <w:tr w:rsidR="00AC6139" w:rsidRPr="00215A27" w:rsidTr="00A77FA7">
        <w:tc>
          <w:tcPr>
            <w:tcW w:w="12299" w:type="dxa"/>
            <w:gridSpan w:val="5"/>
            <w:hideMark/>
          </w:tcPr>
          <w:p w:rsidR="00997B5F" w:rsidRPr="00215A27" w:rsidRDefault="00997B5F" w:rsidP="00EC4FB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215A27">
              <w:rPr>
                <w:b/>
                <w:sz w:val="28"/>
                <w:szCs w:val="28"/>
              </w:rPr>
              <w:t>Противогрибковые ЛС (для профилактики дисбактериоза)</w:t>
            </w:r>
            <w:proofErr w:type="gramEnd"/>
          </w:p>
        </w:tc>
        <w:tc>
          <w:tcPr>
            <w:tcW w:w="2409" w:type="dxa"/>
          </w:tcPr>
          <w:p w:rsidR="00997B5F" w:rsidRPr="00215A27" w:rsidRDefault="00997B5F" w:rsidP="00EC4F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C6139" w:rsidRPr="00215A27" w:rsidTr="00A77FA7">
        <w:tc>
          <w:tcPr>
            <w:tcW w:w="567" w:type="dxa"/>
            <w:hideMark/>
          </w:tcPr>
          <w:p w:rsidR="00997B5F" w:rsidRPr="00215A27" w:rsidRDefault="00E636E2" w:rsidP="00EC4FB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</w:t>
            </w:r>
            <w:r w:rsidR="00997B5F" w:rsidRPr="00215A27">
              <w:rPr>
                <w:sz w:val="28"/>
                <w:szCs w:val="28"/>
              </w:rPr>
              <w:t>.</w:t>
            </w:r>
          </w:p>
        </w:tc>
        <w:tc>
          <w:tcPr>
            <w:tcW w:w="1951" w:type="dxa"/>
            <w:hideMark/>
          </w:tcPr>
          <w:p w:rsidR="00997B5F" w:rsidRPr="00215A27" w:rsidRDefault="00A77FA7" w:rsidP="00EC4FBC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ф</w:t>
            </w:r>
            <w:r w:rsidR="00997B5F" w:rsidRPr="00215A27">
              <w:rPr>
                <w:sz w:val="28"/>
                <w:szCs w:val="28"/>
              </w:rPr>
              <w:t>луконазол</w:t>
            </w:r>
            <w:proofErr w:type="spellEnd"/>
          </w:p>
        </w:tc>
        <w:tc>
          <w:tcPr>
            <w:tcW w:w="1276" w:type="dxa"/>
            <w:hideMark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  <w:lang w:eastAsia="en-US"/>
              </w:rPr>
            </w:pPr>
            <w:r w:rsidRPr="00215A27">
              <w:rPr>
                <w:sz w:val="28"/>
                <w:szCs w:val="28"/>
              </w:rPr>
              <w:t>в/в</w:t>
            </w:r>
          </w:p>
        </w:tc>
        <w:tc>
          <w:tcPr>
            <w:tcW w:w="6804" w:type="dxa"/>
            <w:hideMark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  <w:lang w:eastAsia="en-US"/>
              </w:rPr>
            </w:pPr>
            <w:r w:rsidRPr="00215A27">
              <w:rPr>
                <w:sz w:val="28"/>
                <w:szCs w:val="28"/>
              </w:rPr>
              <w:t xml:space="preserve">При в/в введении </w:t>
            </w:r>
            <w:proofErr w:type="spellStart"/>
            <w:r w:rsidRPr="00215A27">
              <w:rPr>
                <w:sz w:val="28"/>
                <w:szCs w:val="28"/>
              </w:rPr>
              <w:t>флюконазола</w:t>
            </w:r>
            <w:proofErr w:type="spellEnd"/>
            <w:r w:rsidRPr="00215A27">
              <w:rPr>
                <w:sz w:val="28"/>
                <w:szCs w:val="28"/>
              </w:rPr>
              <w:t xml:space="preserve"> детям при </w:t>
            </w:r>
            <w:proofErr w:type="spellStart"/>
            <w:r w:rsidRPr="00215A27">
              <w:rPr>
                <w:sz w:val="28"/>
                <w:szCs w:val="28"/>
              </w:rPr>
              <w:t>кандидозном</w:t>
            </w:r>
            <w:proofErr w:type="spellEnd"/>
            <w:r w:rsidRPr="00215A27">
              <w:rPr>
                <w:sz w:val="28"/>
                <w:szCs w:val="28"/>
              </w:rPr>
              <w:t xml:space="preserve"> поражении кожи и слизистой из расчета 1 – 3 мг/кг</w:t>
            </w:r>
            <w:proofErr w:type="gramStart"/>
            <w:r w:rsidRPr="00215A27">
              <w:rPr>
                <w:sz w:val="28"/>
                <w:szCs w:val="28"/>
              </w:rPr>
              <w:br/>
              <w:t>П</w:t>
            </w:r>
            <w:proofErr w:type="gramEnd"/>
            <w:r w:rsidRPr="00215A27">
              <w:rPr>
                <w:sz w:val="28"/>
                <w:szCs w:val="28"/>
              </w:rPr>
              <w:t>ри инвазивных микозах доза повышается до 6 – 12 мг/кг.</w:t>
            </w:r>
          </w:p>
        </w:tc>
        <w:tc>
          <w:tcPr>
            <w:tcW w:w="1701" w:type="dxa"/>
            <w:hideMark/>
          </w:tcPr>
          <w:p w:rsidR="00997B5F" w:rsidRPr="00215A27" w:rsidRDefault="00A77FA7" w:rsidP="00EC4FB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7-</w:t>
            </w:r>
            <w:r w:rsidR="00997B5F" w:rsidRPr="00215A27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</w:rPr>
            </w:pPr>
            <w:r w:rsidRPr="00215A27">
              <w:rPr>
                <w:sz w:val="28"/>
                <w:szCs w:val="28"/>
              </w:rPr>
              <w:t>В</w:t>
            </w:r>
          </w:p>
        </w:tc>
      </w:tr>
      <w:tr w:rsidR="00AC6139" w:rsidRPr="00215A27" w:rsidTr="00A77FA7">
        <w:tc>
          <w:tcPr>
            <w:tcW w:w="12299" w:type="dxa"/>
            <w:gridSpan w:val="5"/>
            <w:hideMark/>
          </w:tcPr>
          <w:p w:rsidR="00997B5F" w:rsidRPr="00215A27" w:rsidRDefault="00997B5F" w:rsidP="00EC4FBC">
            <w:pPr>
              <w:jc w:val="center"/>
              <w:rPr>
                <w:b/>
                <w:iCs/>
                <w:sz w:val="28"/>
                <w:szCs w:val="28"/>
              </w:rPr>
            </w:pPr>
            <w:r w:rsidRPr="00215A27">
              <w:rPr>
                <w:b/>
                <w:iCs/>
                <w:sz w:val="28"/>
                <w:szCs w:val="28"/>
              </w:rPr>
              <w:t>Симптоматическая терапия</w:t>
            </w:r>
          </w:p>
        </w:tc>
        <w:tc>
          <w:tcPr>
            <w:tcW w:w="2409" w:type="dxa"/>
          </w:tcPr>
          <w:p w:rsidR="00997B5F" w:rsidRPr="00215A27" w:rsidRDefault="00997B5F" w:rsidP="00EC4FBC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AC6139" w:rsidRPr="00215A27" w:rsidTr="00A77FA7">
        <w:tc>
          <w:tcPr>
            <w:tcW w:w="567" w:type="dxa"/>
            <w:hideMark/>
          </w:tcPr>
          <w:p w:rsidR="00997B5F" w:rsidRPr="00215A27" w:rsidRDefault="00E636E2" w:rsidP="00EC4FB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</w:t>
            </w:r>
            <w:r w:rsidR="00997B5F" w:rsidRPr="00215A27">
              <w:rPr>
                <w:sz w:val="28"/>
                <w:szCs w:val="28"/>
              </w:rPr>
              <w:t>.</w:t>
            </w:r>
          </w:p>
        </w:tc>
        <w:tc>
          <w:tcPr>
            <w:tcW w:w="1951" w:type="dxa"/>
            <w:hideMark/>
          </w:tcPr>
          <w:p w:rsidR="00997B5F" w:rsidRPr="00215A27" w:rsidRDefault="00A77FA7" w:rsidP="00EC4F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997B5F" w:rsidRPr="00215A27">
              <w:rPr>
                <w:sz w:val="28"/>
                <w:szCs w:val="28"/>
              </w:rPr>
              <w:t>льбумин 10%.</w:t>
            </w:r>
          </w:p>
        </w:tc>
        <w:tc>
          <w:tcPr>
            <w:tcW w:w="1276" w:type="dxa"/>
            <w:hideMark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</w:rPr>
            </w:pPr>
            <w:r w:rsidRPr="00215A27">
              <w:rPr>
                <w:sz w:val="28"/>
                <w:szCs w:val="28"/>
              </w:rPr>
              <w:t>в/в</w:t>
            </w:r>
          </w:p>
        </w:tc>
        <w:tc>
          <w:tcPr>
            <w:tcW w:w="6804" w:type="dxa"/>
            <w:hideMark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</w:rPr>
            </w:pPr>
            <w:proofErr w:type="gramStart"/>
            <w:r w:rsidRPr="00215A27">
              <w:rPr>
                <w:sz w:val="28"/>
                <w:szCs w:val="28"/>
              </w:rPr>
              <w:t>В</w:t>
            </w:r>
            <w:proofErr w:type="gramEnd"/>
            <w:r w:rsidRPr="00215A27">
              <w:rPr>
                <w:sz w:val="28"/>
                <w:szCs w:val="28"/>
              </w:rPr>
              <w:t xml:space="preserve">/в капельно при операционном шоке, </w:t>
            </w:r>
            <w:proofErr w:type="spellStart"/>
            <w:r w:rsidRPr="00215A27">
              <w:rPr>
                <w:sz w:val="28"/>
                <w:szCs w:val="28"/>
              </w:rPr>
              <w:t>гипоальбуминемии</w:t>
            </w:r>
            <w:proofErr w:type="spellEnd"/>
            <w:r w:rsidRPr="00215A27">
              <w:rPr>
                <w:sz w:val="28"/>
                <w:szCs w:val="28"/>
              </w:rPr>
              <w:t xml:space="preserve">, </w:t>
            </w:r>
            <w:proofErr w:type="spellStart"/>
            <w:r w:rsidRPr="00215A27">
              <w:rPr>
                <w:sz w:val="28"/>
                <w:szCs w:val="28"/>
              </w:rPr>
              <w:t>гипопротеинемии</w:t>
            </w:r>
            <w:proofErr w:type="spellEnd"/>
            <w:r w:rsidRPr="00215A27">
              <w:rPr>
                <w:sz w:val="28"/>
                <w:szCs w:val="28"/>
              </w:rPr>
              <w:t xml:space="preserve">. У детей </w:t>
            </w:r>
            <w:r w:rsidRPr="00215A27">
              <w:rPr>
                <w:sz w:val="28"/>
                <w:szCs w:val="28"/>
              </w:rPr>
              <w:lastRenderedPageBreak/>
              <w:t>альбумин назначается из расчета не более 3 мл/кг массы тела в сутки (по показаниям)</w:t>
            </w:r>
          </w:p>
        </w:tc>
        <w:tc>
          <w:tcPr>
            <w:tcW w:w="1701" w:type="dxa"/>
            <w:hideMark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  <w:lang w:eastAsia="en-US"/>
              </w:rPr>
            </w:pPr>
            <w:r w:rsidRPr="00215A27">
              <w:rPr>
                <w:sz w:val="28"/>
                <w:szCs w:val="28"/>
              </w:rPr>
              <w:lastRenderedPageBreak/>
              <w:t>по показаниям</w:t>
            </w:r>
          </w:p>
        </w:tc>
        <w:tc>
          <w:tcPr>
            <w:tcW w:w="2409" w:type="dxa"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</w:rPr>
            </w:pPr>
            <w:r w:rsidRPr="00215A27">
              <w:rPr>
                <w:sz w:val="28"/>
                <w:szCs w:val="28"/>
              </w:rPr>
              <w:t>В</w:t>
            </w:r>
          </w:p>
        </w:tc>
      </w:tr>
      <w:tr w:rsidR="00AC6139" w:rsidRPr="00215A27" w:rsidTr="00A77FA7">
        <w:tc>
          <w:tcPr>
            <w:tcW w:w="567" w:type="dxa"/>
            <w:hideMark/>
          </w:tcPr>
          <w:p w:rsidR="00997B5F" w:rsidRPr="00215A27" w:rsidRDefault="00E636E2" w:rsidP="00EC4FB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  <w:r w:rsidR="00997B5F" w:rsidRPr="00215A27">
              <w:rPr>
                <w:sz w:val="28"/>
                <w:szCs w:val="28"/>
              </w:rPr>
              <w:t>.</w:t>
            </w:r>
          </w:p>
        </w:tc>
        <w:tc>
          <w:tcPr>
            <w:tcW w:w="1951" w:type="dxa"/>
            <w:hideMark/>
          </w:tcPr>
          <w:p w:rsidR="00997B5F" w:rsidRPr="00215A27" w:rsidRDefault="00A77FA7" w:rsidP="00EC4F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997B5F" w:rsidRPr="00215A27">
              <w:rPr>
                <w:sz w:val="28"/>
                <w:szCs w:val="28"/>
              </w:rPr>
              <w:t>льбумин 20%.</w:t>
            </w:r>
          </w:p>
        </w:tc>
        <w:tc>
          <w:tcPr>
            <w:tcW w:w="1276" w:type="dxa"/>
            <w:hideMark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</w:rPr>
            </w:pPr>
            <w:r w:rsidRPr="00215A27">
              <w:rPr>
                <w:sz w:val="28"/>
                <w:szCs w:val="28"/>
              </w:rPr>
              <w:t>в/в</w:t>
            </w:r>
          </w:p>
        </w:tc>
        <w:tc>
          <w:tcPr>
            <w:tcW w:w="6804" w:type="dxa"/>
            <w:hideMark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</w:rPr>
            </w:pPr>
            <w:r w:rsidRPr="00215A27">
              <w:rPr>
                <w:sz w:val="28"/>
                <w:szCs w:val="28"/>
              </w:rPr>
              <w:t>Разовая доза для детей составляет 0.5-1 г/кг. Препарат можно применять у недоношенных грудных детей (по показаниям)</w:t>
            </w:r>
          </w:p>
        </w:tc>
        <w:tc>
          <w:tcPr>
            <w:tcW w:w="1701" w:type="dxa"/>
            <w:hideMark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  <w:lang w:eastAsia="en-US"/>
              </w:rPr>
            </w:pPr>
            <w:r w:rsidRPr="00215A27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</w:rPr>
            </w:pPr>
            <w:r w:rsidRPr="00215A27">
              <w:rPr>
                <w:sz w:val="28"/>
                <w:szCs w:val="28"/>
              </w:rPr>
              <w:t>В</w:t>
            </w:r>
          </w:p>
        </w:tc>
      </w:tr>
      <w:tr w:rsidR="00AC6139" w:rsidRPr="00215A27" w:rsidTr="00A77FA7">
        <w:trPr>
          <w:trHeight w:val="1091"/>
        </w:trPr>
        <w:tc>
          <w:tcPr>
            <w:tcW w:w="567" w:type="dxa"/>
            <w:hideMark/>
          </w:tcPr>
          <w:p w:rsidR="00997B5F" w:rsidRPr="00215A27" w:rsidRDefault="00E636E2" w:rsidP="00EC4FB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9</w:t>
            </w:r>
            <w:r w:rsidR="00997B5F" w:rsidRPr="00215A27">
              <w:rPr>
                <w:sz w:val="28"/>
                <w:szCs w:val="28"/>
              </w:rPr>
              <w:t>.</w:t>
            </w:r>
          </w:p>
        </w:tc>
        <w:tc>
          <w:tcPr>
            <w:tcW w:w="1951" w:type="dxa"/>
            <w:hideMark/>
          </w:tcPr>
          <w:p w:rsidR="00997B5F" w:rsidRPr="00215A27" w:rsidRDefault="00A77FA7" w:rsidP="00EC4FB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ф</w:t>
            </w:r>
            <w:r w:rsidR="00997B5F" w:rsidRPr="00215A27">
              <w:rPr>
                <w:sz w:val="28"/>
                <w:szCs w:val="28"/>
              </w:rPr>
              <w:t>уросемид</w:t>
            </w:r>
          </w:p>
        </w:tc>
        <w:tc>
          <w:tcPr>
            <w:tcW w:w="1276" w:type="dxa"/>
            <w:hideMark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  <w:lang w:eastAsia="en-US"/>
              </w:rPr>
            </w:pPr>
            <w:r w:rsidRPr="00215A27">
              <w:rPr>
                <w:sz w:val="28"/>
                <w:szCs w:val="28"/>
              </w:rPr>
              <w:t>в/</w:t>
            </w:r>
            <w:proofErr w:type="gramStart"/>
            <w:r w:rsidRPr="00215A27">
              <w:rPr>
                <w:sz w:val="28"/>
                <w:szCs w:val="28"/>
              </w:rPr>
              <w:t>м</w:t>
            </w:r>
            <w:proofErr w:type="gramEnd"/>
            <w:r w:rsidRPr="00215A27">
              <w:rPr>
                <w:sz w:val="28"/>
                <w:szCs w:val="28"/>
              </w:rPr>
              <w:t>, в/в</w:t>
            </w:r>
          </w:p>
        </w:tc>
        <w:tc>
          <w:tcPr>
            <w:tcW w:w="6804" w:type="dxa"/>
            <w:hideMark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  <w:lang w:eastAsia="en-US"/>
              </w:rPr>
            </w:pPr>
            <w:r w:rsidRPr="00215A27">
              <w:rPr>
                <w:sz w:val="28"/>
                <w:szCs w:val="28"/>
              </w:rPr>
              <w:t>Средняя суточная доза для внутривенного или внутримышечного введения у детей до 15 лет - 0,5-1,5 мг/кг.</w:t>
            </w:r>
          </w:p>
        </w:tc>
        <w:tc>
          <w:tcPr>
            <w:tcW w:w="1701" w:type="dxa"/>
            <w:hideMark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  <w:lang w:eastAsia="en-US"/>
              </w:rPr>
            </w:pPr>
            <w:r w:rsidRPr="00215A27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997B5F" w:rsidRPr="00215A27" w:rsidRDefault="00997B5F" w:rsidP="00EC4FBC">
            <w:pPr>
              <w:jc w:val="center"/>
              <w:rPr>
                <w:sz w:val="28"/>
                <w:szCs w:val="28"/>
              </w:rPr>
            </w:pPr>
            <w:r w:rsidRPr="00215A27">
              <w:rPr>
                <w:sz w:val="28"/>
                <w:szCs w:val="28"/>
              </w:rPr>
              <w:t>В</w:t>
            </w:r>
          </w:p>
        </w:tc>
      </w:tr>
      <w:tr w:rsidR="00A14B02" w:rsidRPr="00215A27" w:rsidTr="00A77FA7">
        <w:trPr>
          <w:trHeight w:val="223"/>
        </w:trPr>
        <w:tc>
          <w:tcPr>
            <w:tcW w:w="567" w:type="dxa"/>
            <w:hideMark/>
          </w:tcPr>
          <w:p w:rsidR="00A14B02" w:rsidRPr="00E636E2" w:rsidRDefault="00E636E2" w:rsidP="00A14B02">
            <w:pPr>
              <w:jc w:val="center"/>
              <w:rPr>
                <w:sz w:val="28"/>
                <w:szCs w:val="28"/>
                <w:lang w:eastAsia="en-US"/>
              </w:rPr>
            </w:pPr>
            <w:r w:rsidRPr="00E636E2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951" w:type="dxa"/>
          </w:tcPr>
          <w:p w:rsidR="00A14B02" w:rsidRPr="00215A27" w:rsidRDefault="00A14B02" w:rsidP="00A14B02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0452A9">
              <w:rPr>
                <w:sz w:val="28"/>
                <w:szCs w:val="28"/>
                <w:lang w:eastAsia="en-US"/>
              </w:rPr>
              <w:t>дифенгидрамин</w:t>
            </w:r>
            <w:proofErr w:type="spellEnd"/>
            <w:r w:rsidRPr="00215A27">
              <w:rPr>
                <w:sz w:val="28"/>
                <w:szCs w:val="28"/>
                <w:lang w:eastAsia="en-US"/>
              </w:rPr>
              <w:t xml:space="preserve"> 1 %</w:t>
            </w:r>
          </w:p>
        </w:tc>
        <w:tc>
          <w:tcPr>
            <w:tcW w:w="1276" w:type="dxa"/>
          </w:tcPr>
          <w:p w:rsidR="00A14B02" w:rsidRPr="00215A27" w:rsidRDefault="00A14B02" w:rsidP="00A14B02">
            <w:pPr>
              <w:jc w:val="center"/>
              <w:rPr>
                <w:sz w:val="28"/>
                <w:szCs w:val="28"/>
              </w:rPr>
            </w:pPr>
            <w:r w:rsidRPr="00215A27">
              <w:rPr>
                <w:sz w:val="28"/>
                <w:szCs w:val="28"/>
              </w:rPr>
              <w:t>в/</w:t>
            </w:r>
            <w:proofErr w:type="gramStart"/>
            <w:r w:rsidRPr="00215A27">
              <w:rPr>
                <w:sz w:val="28"/>
                <w:szCs w:val="28"/>
              </w:rPr>
              <w:t>м</w:t>
            </w:r>
            <w:proofErr w:type="gramEnd"/>
            <w:r w:rsidRPr="00215A27">
              <w:rPr>
                <w:sz w:val="28"/>
                <w:szCs w:val="28"/>
              </w:rPr>
              <w:t xml:space="preserve">, </w:t>
            </w:r>
            <w:r w:rsidRPr="00215A27">
              <w:rPr>
                <w:sz w:val="28"/>
                <w:szCs w:val="28"/>
                <w:lang w:eastAsia="en-US"/>
              </w:rPr>
              <w:t>внутрь</w:t>
            </w:r>
          </w:p>
        </w:tc>
        <w:tc>
          <w:tcPr>
            <w:tcW w:w="6804" w:type="dxa"/>
          </w:tcPr>
          <w:p w:rsidR="004E5A4B" w:rsidRPr="004E5A4B" w:rsidRDefault="004E5A4B" w:rsidP="004E5A4B">
            <w:pPr>
              <w:pStyle w:val="aa"/>
              <w:rPr>
                <w:sz w:val="28"/>
                <w:szCs w:val="28"/>
              </w:rPr>
            </w:pPr>
            <w:r w:rsidRPr="004E5A4B">
              <w:rPr>
                <w:sz w:val="28"/>
                <w:szCs w:val="28"/>
              </w:rPr>
              <w:t xml:space="preserve">Противопоказан у </w:t>
            </w:r>
            <w:proofErr w:type="spellStart"/>
            <w:r w:rsidRPr="004E5A4B">
              <w:rPr>
                <w:sz w:val="28"/>
                <w:szCs w:val="28"/>
              </w:rPr>
              <w:t>недошенных</w:t>
            </w:r>
            <w:proofErr w:type="spellEnd"/>
            <w:r w:rsidRPr="004E5A4B">
              <w:rPr>
                <w:sz w:val="28"/>
                <w:szCs w:val="28"/>
              </w:rPr>
              <w:t xml:space="preserve"> детей, в неонатальный период. Не изучен для применения в качестве снотворного препарата у детей до 12 лет.</w:t>
            </w:r>
          </w:p>
          <w:p w:rsidR="00A14B02" w:rsidRPr="004E5A4B" w:rsidRDefault="004E5A4B" w:rsidP="004E5A4B">
            <w:pPr>
              <w:pStyle w:val="aa"/>
              <w:rPr>
                <w:sz w:val="28"/>
                <w:szCs w:val="28"/>
              </w:rPr>
            </w:pPr>
            <w:r w:rsidRPr="004E5A4B">
              <w:rPr>
                <w:sz w:val="28"/>
                <w:szCs w:val="28"/>
              </w:rPr>
              <w:t>Дозировка у детей (</w:t>
            </w:r>
            <w:r w:rsidRPr="004E5A4B">
              <w:rPr>
                <w:sz w:val="28"/>
                <w:szCs w:val="28"/>
                <w:lang w:val="en-US"/>
              </w:rPr>
              <w:t>www</w:t>
            </w:r>
            <w:r w:rsidRPr="004E5A4B">
              <w:rPr>
                <w:sz w:val="28"/>
                <w:szCs w:val="28"/>
              </w:rPr>
              <w:t>.</w:t>
            </w:r>
            <w:r w:rsidRPr="004E5A4B">
              <w:rPr>
                <w:sz w:val="28"/>
                <w:szCs w:val="28"/>
                <w:lang w:val="en-US"/>
              </w:rPr>
              <w:t>drugs</w:t>
            </w:r>
            <w:r w:rsidRPr="004E5A4B">
              <w:rPr>
                <w:sz w:val="28"/>
                <w:szCs w:val="28"/>
              </w:rPr>
              <w:t>.</w:t>
            </w:r>
            <w:r w:rsidRPr="004E5A4B">
              <w:rPr>
                <w:sz w:val="28"/>
                <w:szCs w:val="28"/>
                <w:lang w:val="en-US"/>
              </w:rPr>
              <w:t>com</w:t>
            </w:r>
            <w:r w:rsidRPr="004E5A4B">
              <w:rPr>
                <w:sz w:val="28"/>
                <w:szCs w:val="28"/>
              </w:rPr>
              <w:t>): 12,5 до 25 мг три или четыре раза в</w:t>
            </w:r>
            <w:r w:rsidRPr="004E5A4B">
              <w:rPr>
                <w:rStyle w:val="apple-converted-space"/>
                <w:sz w:val="28"/>
                <w:szCs w:val="28"/>
              </w:rPr>
              <w:t> </w:t>
            </w:r>
            <w:r w:rsidRPr="004E5A4B">
              <w:rPr>
                <w:sz w:val="28"/>
                <w:szCs w:val="28"/>
              </w:rPr>
              <w:t>день.</w:t>
            </w:r>
            <w:r w:rsidRPr="004E5A4B">
              <w:rPr>
                <w:rStyle w:val="apple-converted-space"/>
                <w:sz w:val="28"/>
                <w:szCs w:val="28"/>
              </w:rPr>
              <w:t> </w:t>
            </w:r>
            <w:r w:rsidRPr="004E5A4B">
              <w:rPr>
                <w:sz w:val="28"/>
                <w:szCs w:val="28"/>
              </w:rPr>
              <w:t>Максимальная суточная доза не должна превышать 300 мг.</w:t>
            </w:r>
            <w:r w:rsidRPr="004E5A4B">
              <w:rPr>
                <w:rStyle w:val="apple-converted-space"/>
                <w:sz w:val="28"/>
                <w:szCs w:val="28"/>
              </w:rPr>
              <w:t> </w:t>
            </w:r>
            <w:r w:rsidRPr="004E5A4B">
              <w:rPr>
                <w:sz w:val="28"/>
                <w:szCs w:val="28"/>
              </w:rPr>
              <w:t>Для врачей, которые хотят рассчитать дозу на основе массы тела или площади поверхности, рекомендуемая доза составляет 5 мг / кг / 24 ч или 150 мг / м</w:t>
            </w:r>
            <w:r w:rsidRPr="004E5A4B">
              <w:rPr>
                <w:rStyle w:val="apple-converted-space"/>
                <w:sz w:val="28"/>
                <w:szCs w:val="28"/>
              </w:rPr>
              <w:t> </w:t>
            </w:r>
            <w:r w:rsidRPr="004E5A4B">
              <w:rPr>
                <w:rStyle w:val="sup"/>
                <w:sz w:val="28"/>
                <w:szCs w:val="28"/>
              </w:rPr>
              <w:t>2</w:t>
            </w:r>
            <w:r w:rsidRPr="004E5A4B">
              <w:rPr>
                <w:rStyle w:val="apple-converted-space"/>
                <w:sz w:val="28"/>
                <w:szCs w:val="28"/>
              </w:rPr>
              <w:t> </w:t>
            </w:r>
            <w:r w:rsidRPr="004E5A4B">
              <w:rPr>
                <w:sz w:val="28"/>
                <w:szCs w:val="28"/>
              </w:rPr>
              <w:t>/24 часа.</w:t>
            </w:r>
          </w:p>
        </w:tc>
        <w:tc>
          <w:tcPr>
            <w:tcW w:w="1701" w:type="dxa"/>
          </w:tcPr>
          <w:p w:rsidR="00A14B02" w:rsidRPr="00215A27" w:rsidRDefault="00A14B02" w:rsidP="00A14B02">
            <w:pPr>
              <w:jc w:val="center"/>
              <w:rPr>
                <w:sz w:val="28"/>
                <w:szCs w:val="28"/>
              </w:rPr>
            </w:pPr>
            <w:r w:rsidRPr="00215A27">
              <w:rPr>
                <w:sz w:val="28"/>
                <w:szCs w:val="28"/>
              </w:rPr>
              <w:t>3-5 дней</w:t>
            </w:r>
          </w:p>
        </w:tc>
        <w:tc>
          <w:tcPr>
            <w:tcW w:w="2409" w:type="dxa"/>
          </w:tcPr>
          <w:p w:rsidR="00A14B02" w:rsidRPr="00215A27" w:rsidRDefault="00A14B02" w:rsidP="00A14B02">
            <w:pPr>
              <w:jc w:val="center"/>
              <w:rPr>
                <w:sz w:val="28"/>
                <w:szCs w:val="28"/>
                <w:lang w:eastAsia="en-US"/>
              </w:rPr>
            </w:pPr>
            <w:r w:rsidRPr="00215A27">
              <w:rPr>
                <w:sz w:val="28"/>
                <w:szCs w:val="28"/>
                <w:lang w:eastAsia="en-US"/>
              </w:rPr>
              <w:t>С</w:t>
            </w:r>
          </w:p>
        </w:tc>
      </w:tr>
      <w:tr w:rsidR="00A14B02" w:rsidRPr="00215A27" w:rsidTr="00A77FA7">
        <w:trPr>
          <w:trHeight w:val="223"/>
        </w:trPr>
        <w:tc>
          <w:tcPr>
            <w:tcW w:w="567" w:type="dxa"/>
          </w:tcPr>
          <w:p w:rsidR="00A14B02" w:rsidRPr="00215A27" w:rsidRDefault="00A14B02" w:rsidP="00A14B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1" w:type="dxa"/>
          </w:tcPr>
          <w:p w:rsidR="00A14B02" w:rsidRPr="00215A27" w:rsidRDefault="00A14B02" w:rsidP="00A14B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A14B02" w:rsidRPr="00215A27" w:rsidRDefault="00A14B02" w:rsidP="00A14B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804" w:type="dxa"/>
          </w:tcPr>
          <w:p w:rsidR="00A14B02" w:rsidRPr="00215A27" w:rsidRDefault="00A14B02" w:rsidP="00A14B02">
            <w:pPr>
              <w:rPr>
                <w:b/>
                <w:sz w:val="28"/>
                <w:szCs w:val="28"/>
                <w:shd w:val="clear" w:color="auto" w:fill="FAFAF4"/>
              </w:rPr>
            </w:pPr>
            <w:proofErr w:type="spellStart"/>
            <w:r w:rsidRPr="00215A27">
              <w:rPr>
                <w:b/>
                <w:sz w:val="28"/>
                <w:szCs w:val="28"/>
                <w:shd w:val="clear" w:color="auto" w:fill="FAFAF4"/>
              </w:rPr>
              <w:t>Инфузионная</w:t>
            </w:r>
            <w:proofErr w:type="spellEnd"/>
            <w:r w:rsidRPr="00215A27">
              <w:rPr>
                <w:b/>
                <w:sz w:val="28"/>
                <w:szCs w:val="28"/>
                <w:shd w:val="clear" w:color="auto" w:fill="FAFAF4"/>
              </w:rPr>
              <w:t xml:space="preserve"> терапия</w:t>
            </w:r>
          </w:p>
        </w:tc>
        <w:tc>
          <w:tcPr>
            <w:tcW w:w="1701" w:type="dxa"/>
          </w:tcPr>
          <w:p w:rsidR="00A14B02" w:rsidRPr="00215A27" w:rsidRDefault="00A14B02" w:rsidP="00A14B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A14B02" w:rsidRPr="00215A27" w:rsidRDefault="00A14B02" w:rsidP="00A14B02">
            <w:pPr>
              <w:jc w:val="center"/>
              <w:rPr>
                <w:sz w:val="28"/>
                <w:szCs w:val="28"/>
              </w:rPr>
            </w:pPr>
          </w:p>
        </w:tc>
      </w:tr>
      <w:tr w:rsidR="00A14B02" w:rsidRPr="00215A27" w:rsidTr="00A77FA7">
        <w:trPr>
          <w:trHeight w:val="223"/>
        </w:trPr>
        <w:tc>
          <w:tcPr>
            <w:tcW w:w="567" w:type="dxa"/>
          </w:tcPr>
          <w:p w:rsidR="00A14B02" w:rsidRPr="00215A27" w:rsidRDefault="00E636E2" w:rsidP="00A14B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951" w:type="dxa"/>
          </w:tcPr>
          <w:p w:rsidR="00A14B02" w:rsidRPr="00E636E2" w:rsidRDefault="004E5A4B" w:rsidP="00A14B02">
            <w:pPr>
              <w:jc w:val="center"/>
              <w:rPr>
                <w:sz w:val="26"/>
                <w:szCs w:val="26"/>
                <w:lang w:eastAsia="en-US"/>
              </w:rPr>
            </w:pPr>
            <w:r w:rsidRPr="00E636E2">
              <w:rPr>
                <w:color w:val="000000"/>
                <w:sz w:val="26"/>
                <w:szCs w:val="26"/>
              </w:rPr>
              <w:t>Натрия хлорида раствор сложный [калия хлорид + кальция хлорид + натрия хлорид].</w:t>
            </w:r>
          </w:p>
        </w:tc>
        <w:tc>
          <w:tcPr>
            <w:tcW w:w="1276" w:type="dxa"/>
          </w:tcPr>
          <w:p w:rsidR="00A14B02" w:rsidRPr="00215A27" w:rsidRDefault="00A14B02" w:rsidP="00A14B02">
            <w:pPr>
              <w:jc w:val="center"/>
              <w:rPr>
                <w:sz w:val="28"/>
                <w:szCs w:val="28"/>
                <w:lang w:eastAsia="en-US"/>
              </w:rPr>
            </w:pPr>
            <w:r w:rsidRPr="00215A27">
              <w:rPr>
                <w:sz w:val="28"/>
                <w:szCs w:val="28"/>
                <w:lang w:eastAsia="en-US"/>
              </w:rPr>
              <w:t>в/в</w:t>
            </w:r>
          </w:p>
        </w:tc>
        <w:tc>
          <w:tcPr>
            <w:tcW w:w="6804" w:type="dxa"/>
          </w:tcPr>
          <w:p w:rsidR="00A14B02" w:rsidRPr="00215A27" w:rsidRDefault="00A14B02" w:rsidP="00A14B02">
            <w:pPr>
              <w:rPr>
                <w:sz w:val="28"/>
                <w:szCs w:val="28"/>
                <w:shd w:val="clear" w:color="auto" w:fill="FAFAF4"/>
              </w:rPr>
            </w:pPr>
            <w:r w:rsidRPr="00215A27">
              <w:rPr>
                <w:sz w:val="28"/>
                <w:szCs w:val="28"/>
                <w:shd w:val="clear" w:color="auto" w:fill="FAFAF4"/>
              </w:rPr>
              <w:t>Флакон по 200 мл</w:t>
            </w:r>
          </w:p>
        </w:tc>
        <w:tc>
          <w:tcPr>
            <w:tcW w:w="1701" w:type="dxa"/>
          </w:tcPr>
          <w:p w:rsidR="00A14B02" w:rsidRPr="00215A27" w:rsidRDefault="00A14B02" w:rsidP="00A14B02">
            <w:pPr>
              <w:jc w:val="center"/>
              <w:rPr>
                <w:sz w:val="28"/>
                <w:szCs w:val="28"/>
              </w:rPr>
            </w:pPr>
            <w:r w:rsidRPr="00215A27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A14B02" w:rsidRPr="00215A27" w:rsidRDefault="00A14B02" w:rsidP="00A14B02">
            <w:pPr>
              <w:jc w:val="center"/>
              <w:rPr>
                <w:sz w:val="28"/>
                <w:szCs w:val="28"/>
              </w:rPr>
            </w:pPr>
            <w:r w:rsidRPr="00215A27">
              <w:rPr>
                <w:sz w:val="28"/>
                <w:szCs w:val="28"/>
              </w:rPr>
              <w:t>В</w:t>
            </w:r>
          </w:p>
        </w:tc>
      </w:tr>
      <w:tr w:rsidR="00A14B02" w:rsidRPr="00215A27" w:rsidTr="00A77FA7">
        <w:trPr>
          <w:trHeight w:val="223"/>
        </w:trPr>
        <w:tc>
          <w:tcPr>
            <w:tcW w:w="567" w:type="dxa"/>
          </w:tcPr>
          <w:p w:rsidR="00A14B02" w:rsidRPr="00215A27" w:rsidRDefault="00E636E2" w:rsidP="00A14B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951" w:type="dxa"/>
          </w:tcPr>
          <w:p w:rsidR="00A14B02" w:rsidRPr="00E636E2" w:rsidRDefault="00A14B02" w:rsidP="00A14B02">
            <w:pPr>
              <w:jc w:val="center"/>
              <w:rPr>
                <w:sz w:val="26"/>
                <w:szCs w:val="26"/>
                <w:lang w:eastAsia="en-US"/>
              </w:rPr>
            </w:pPr>
            <w:r w:rsidRPr="00E636E2">
              <w:rPr>
                <w:sz w:val="26"/>
                <w:szCs w:val="26"/>
                <w:lang w:eastAsia="en-US"/>
              </w:rPr>
              <w:t>декстроза</w:t>
            </w:r>
          </w:p>
          <w:p w:rsidR="00A14B02" w:rsidRPr="00E636E2" w:rsidRDefault="00A14B02" w:rsidP="00A14B02">
            <w:pPr>
              <w:jc w:val="center"/>
              <w:rPr>
                <w:sz w:val="26"/>
                <w:szCs w:val="26"/>
                <w:lang w:eastAsia="en-US"/>
              </w:rPr>
            </w:pPr>
            <w:r w:rsidRPr="00E636E2">
              <w:rPr>
                <w:sz w:val="26"/>
                <w:szCs w:val="26"/>
                <w:lang w:eastAsia="en-US"/>
              </w:rPr>
              <w:t>5%10%15%</w:t>
            </w:r>
          </w:p>
        </w:tc>
        <w:tc>
          <w:tcPr>
            <w:tcW w:w="1276" w:type="dxa"/>
          </w:tcPr>
          <w:p w:rsidR="00A14B02" w:rsidRPr="00215A27" w:rsidRDefault="00A14B02" w:rsidP="00A14B02">
            <w:pPr>
              <w:jc w:val="center"/>
              <w:rPr>
                <w:sz w:val="28"/>
                <w:szCs w:val="28"/>
                <w:lang w:eastAsia="en-US"/>
              </w:rPr>
            </w:pPr>
            <w:r w:rsidRPr="00215A27">
              <w:rPr>
                <w:sz w:val="28"/>
                <w:szCs w:val="28"/>
                <w:lang w:eastAsia="en-US"/>
              </w:rPr>
              <w:t>в/в</w:t>
            </w:r>
          </w:p>
        </w:tc>
        <w:tc>
          <w:tcPr>
            <w:tcW w:w="6804" w:type="dxa"/>
          </w:tcPr>
          <w:p w:rsidR="00A14B02" w:rsidRPr="00215A27" w:rsidRDefault="00A14B02" w:rsidP="00A14B02">
            <w:pPr>
              <w:rPr>
                <w:sz w:val="28"/>
                <w:szCs w:val="28"/>
                <w:shd w:val="clear" w:color="auto" w:fill="FAFAF4"/>
              </w:rPr>
            </w:pPr>
            <w:r w:rsidRPr="00215A27">
              <w:rPr>
                <w:sz w:val="28"/>
                <w:szCs w:val="28"/>
                <w:shd w:val="clear" w:color="auto" w:fill="FAFAF4"/>
              </w:rPr>
              <w:t>Флакон 200 мл</w:t>
            </w:r>
          </w:p>
        </w:tc>
        <w:tc>
          <w:tcPr>
            <w:tcW w:w="1701" w:type="dxa"/>
          </w:tcPr>
          <w:p w:rsidR="00A14B02" w:rsidRPr="00215A27" w:rsidRDefault="00A14B02" w:rsidP="00A14B02">
            <w:pPr>
              <w:jc w:val="center"/>
              <w:rPr>
                <w:sz w:val="28"/>
                <w:szCs w:val="28"/>
              </w:rPr>
            </w:pPr>
            <w:r w:rsidRPr="00215A27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A14B02" w:rsidRPr="00215A27" w:rsidRDefault="00A14B02" w:rsidP="00A14B02">
            <w:pPr>
              <w:jc w:val="center"/>
              <w:rPr>
                <w:sz w:val="28"/>
                <w:szCs w:val="28"/>
              </w:rPr>
            </w:pPr>
            <w:r w:rsidRPr="00215A27">
              <w:rPr>
                <w:sz w:val="28"/>
                <w:szCs w:val="28"/>
              </w:rPr>
              <w:t>В</w:t>
            </w:r>
          </w:p>
        </w:tc>
      </w:tr>
    </w:tbl>
    <w:p w:rsidR="00997B5F" w:rsidRPr="0011175B" w:rsidRDefault="00997B5F" w:rsidP="00EC4FBC">
      <w:pPr>
        <w:tabs>
          <w:tab w:val="left" w:pos="426"/>
        </w:tabs>
        <w:jc w:val="both"/>
        <w:rPr>
          <w:b/>
          <w:sz w:val="28"/>
          <w:szCs w:val="28"/>
          <w:highlight w:val="yellow"/>
        </w:rPr>
        <w:sectPr w:rsidR="00997B5F" w:rsidRPr="0011175B" w:rsidSect="00A77FA7">
          <w:pgSz w:w="16838" w:h="11906" w:orient="landscape"/>
          <w:pgMar w:top="1134" w:right="851" w:bottom="851" w:left="851" w:header="708" w:footer="708" w:gutter="0"/>
          <w:cols w:space="708"/>
          <w:docGrid w:linePitch="360"/>
        </w:sectPr>
      </w:pPr>
    </w:p>
    <w:p w:rsidR="00FA1773" w:rsidRPr="00DF4F0F" w:rsidRDefault="00FA1773" w:rsidP="00EC4FBC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7F7DA7" w:rsidRPr="00D97863" w:rsidRDefault="007F7DA7" w:rsidP="007F7DA7">
      <w:pPr>
        <w:jc w:val="both"/>
        <w:rPr>
          <w:b/>
          <w:sz w:val="28"/>
          <w:szCs w:val="28"/>
          <w:highlight w:val="yellow"/>
        </w:rPr>
      </w:pPr>
      <w:r w:rsidRPr="00782999">
        <w:rPr>
          <w:b/>
          <w:sz w:val="28"/>
          <w:szCs w:val="28"/>
        </w:rPr>
        <w:t>Хирургическое вмешательство:</w:t>
      </w:r>
    </w:p>
    <w:p w:rsidR="007F7DA7" w:rsidRPr="00782999" w:rsidRDefault="00F53890" w:rsidP="007F7DA7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Метод оперативного </w:t>
      </w:r>
      <w:r w:rsidR="007F7DA7" w:rsidRPr="00782999">
        <w:rPr>
          <w:b/>
          <w:sz w:val="28"/>
          <w:szCs w:val="28"/>
        </w:rPr>
        <w:t>вмешательства:</w:t>
      </w:r>
    </w:p>
    <w:p w:rsidR="007F7DA7" w:rsidRPr="00782999" w:rsidRDefault="00D71E85" w:rsidP="007F7DA7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7F7DA7">
        <w:rPr>
          <w:rFonts w:ascii="Times New Roman" w:hAnsi="Times New Roman"/>
          <w:sz w:val="28"/>
          <w:szCs w:val="28"/>
        </w:rPr>
        <w:t xml:space="preserve">акрытие </w:t>
      </w:r>
      <w:proofErr w:type="spellStart"/>
      <w:r w:rsidR="007F7DA7">
        <w:rPr>
          <w:rFonts w:ascii="Times New Roman" w:hAnsi="Times New Roman"/>
          <w:sz w:val="28"/>
          <w:szCs w:val="28"/>
        </w:rPr>
        <w:t>колостомы</w:t>
      </w:r>
      <w:proofErr w:type="spellEnd"/>
      <w:r w:rsidR="007F7DA7" w:rsidRPr="00782999">
        <w:rPr>
          <w:rFonts w:ascii="Times New Roman" w:hAnsi="Times New Roman"/>
          <w:sz w:val="28"/>
          <w:szCs w:val="28"/>
        </w:rPr>
        <w:t>.</w:t>
      </w:r>
    </w:p>
    <w:p w:rsidR="007F7DA7" w:rsidRPr="00782999" w:rsidRDefault="007F7DA7" w:rsidP="007F7DA7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 w:rsidRPr="00782999">
        <w:rPr>
          <w:b/>
          <w:sz w:val="28"/>
          <w:szCs w:val="28"/>
        </w:rPr>
        <w:t>Цель проведения оперативного вмешательства:</w:t>
      </w:r>
    </w:p>
    <w:p w:rsidR="007F7DA7" w:rsidRPr="0034655A" w:rsidRDefault="00D71E85" w:rsidP="007F7DA7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7F7DA7" w:rsidRPr="0034655A">
        <w:rPr>
          <w:rFonts w:ascii="Times New Roman" w:hAnsi="Times New Roman"/>
          <w:sz w:val="28"/>
          <w:szCs w:val="28"/>
        </w:rPr>
        <w:t>осстановление пассажа кишечника через естественные пути.</w:t>
      </w:r>
    </w:p>
    <w:p w:rsidR="007F7DA7" w:rsidRPr="00782999" w:rsidRDefault="007F7DA7" w:rsidP="007F7DA7">
      <w:pPr>
        <w:tabs>
          <w:tab w:val="left" w:pos="567"/>
        </w:tabs>
        <w:jc w:val="both"/>
        <w:rPr>
          <w:b/>
          <w:sz w:val="28"/>
          <w:szCs w:val="28"/>
        </w:rPr>
      </w:pPr>
      <w:r w:rsidRPr="00782999">
        <w:rPr>
          <w:b/>
          <w:sz w:val="28"/>
          <w:szCs w:val="28"/>
        </w:rPr>
        <w:t>Показания для проведения оперативного вмешательства:</w:t>
      </w:r>
    </w:p>
    <w:p w:rsidR="007F7DA7" w:rsidRPr="003B32FA" w:rsidRDefault="007F7DA7" w:rsidP="007F7DA7">
      <w:pPr>
        <w:pStyle w:val="a3"/>
        <w:numPr>
          <w:ilvl w:val="0"/>
          <w:numId w:val="42"/>
        </w:numPr>
        <w:tabs>
          <w:tab w:val="left" w:pos="567"/>
        </w:tabs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3B32FA">
        <w:rPr>
          <w:rFonts w:ascii="Times New Roman" w:hAnsi="Times New Roman"/>
          <w:sz w:val="28"/>
          <w:szCs w:val="28"/>
        </w:rPr>
        <w:t xml:space="preserve">дети с </w:t>
      </w:r>
      <w:proofErr w:type="gramStart"/>
      <w:r w:rsidRPr="003B32FA">
        <w:rPr>
          <w:rFonts w:ascii="Times New Roman" w:hAnsi="Times New Roman"/>
          <w:sz w:val="28"/>
          <w:szCs w:val="28"/>
        </w:rPr>
        <w:t>ан</w:t>
      </w:r>
      <w:r>
        <w:rPr>
          <w:rFonts w:ascii="Times New Roman" w:hAnsi="Times New Roman"/>
          <w:sz w:val="28"/>
          <w:szCs w:val="28"/>
        </w:rPr>
        <w:t>о</w:t>
      </w:r>
      <w:r w:rsidRPr="003B32FA">
        <w:rPr>
          <w:rFonts w:ascii="Times New Roman" w:hAnsi="Times New Roman"/>
          <w:sz w:val="28"/>
          <w:szCs w:val="28"/>
        </w:rPr>
        <w:t>ректальными</w:t>
      </w:r>
      <w:proofErr w:type="gramEnd"/>
      <w:r w:rsidRPr="003B32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32FA">
        <w:rPr>
          <w:rFonts w:ascii="Times New Roman" w:hAnsi="Times New Roman"/>
          <w:sz w:val="28"/>
          <w:szCs w:val="28"/>
        </w:rPr>
        <w:t>мальформациями</w:t>
      </w:r>
      <w:proofErr w:type="spellEnd"/>
    </w:p>
    <w:p w:rsidR="007F7DA7" w:rsidRPr="003B32FA" w:rsidRDefault="007F7DA7" w:rsidP="007F7DA7">
      <w:pPr>
        <w:pStyle w:val="a3"/>
        <w:numPr>
          <w:ilvl w:val="0"/>
          <w:numId w:val="42"/>
        </w:numPr>
        <w:tabs>
          <w:tab w:val="left" w:pos="567"/>
        </w:tabs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3B32FA">
        <w:rPr>
          <w:rFonts w:ascii="Times New Roman" w:hAnsi="Times New Roman"/>
          <w:sz w:val="28"/>
          <w:szCs w:val="28"/>
        </w:rPr>
        <w:t xml:space="preserve">с превентивной </w:t>
      </w:r>
      <w:proofErr w:type="spellStart"/>
      <w:r w:rsidRPr="003B32FA">
        <w:rPr>
          <w:rFonts w:ascii="Times New Roman" w:hAnsi="Times New Roman"/>
          <w:sz w:val="28"/>
          <w:szCs w:val="28"/>
        </w:rPr>
        <w:t>колостомией</w:t>
      </w:r>
      <w:proofErr w:type="spellEnd"/>
    </w:p>
    <w:p w:rsidR="007F7DA7" w:rsidRPr="003B32FA" w:rsidRDefault="007F7DA7" w:rsidP="007F7DA7">
      <w:pPr>
        <w:pStyle w:val="a3"/>
        <w:numPr>
          <w:ilvl w:val="0"/>
          <w:numId w:val="42"/>
        </w:numPr>
        <w:tabs>
          <w:tab w:val="left" w:pos="567"/>
        </w:tabs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3B32FA">
        <w:rPr>
          <w:rFonts w:ascii="Times New Roman" w:hAnsi="Times New Roman"/>
          <w:sz w:val="28"/>
          <w:szCs w:val="28"/>
        </w:rPr>
        <w:t xml:space="preserve">полностью сформированный </w:t>
      </w:r>
      <w:proofErr w:type="spellStart"/>
      <w:r w:rsidRPr="003B32FA">
        <w:rPr>
          <w:rFonts w:ascii="Times New Roman" w:hAnsi="Times New Roman"/>
          <w:sz w:val="28"/>
          <w:szCs w:val="28"/>
        </w:rPr>
        <w:t>неоанус</w:t>
      </w:r>
      <w:proofErr w:type="spellEnd"/>
    </w:p>
    <w:p w:rsidR="007F7DA7" w:rsidRPr="003B32FA" w:rsidRDefault="007F7DA7" w:rsidP="007F7DA7">
      <w:pPr>
        <w:pStyle w:val="a3"/>
        <w:numPr>
          <w:ilvl w:val="0"/>
          <w:numId w:val="42"/>
        </w:numPr>
        <w:tabs>
          <w:tab w:val="left" w:pos="567"/>
        </w:tabs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3B32FA">
        <w:rPr>
          <w:rFonts w:ascii="Times New Roman" w:hAnsi="Times New Roman"/>
          <w:sz w:val="28"/>
          <w:szCs w:val="28"/>
        </w:rPr>
        <w:t>отсутствие рецидива свища.</w:t>
      </w:r>
    </w:p>
    <w:p w:rsidR="007F7DA7" w:rsidRPr="00782999" w:rsidRDefault="007F7DA7" w:rsidP="007F7DA7">
      <w:pPr>
        <w:tabs>
          <w:tab w:val="left" w:pos="567"/>
        </w:tabs>
        <w:jc w:val="both"/>
        <w:rPr>
          <w:b/>
          <w:sz w:val="28"/>
          <w:szCs w:val="28"/>
        </w:rPr>
      </w:pPr>
      <w:r w:rsidRPr="00782999">
        <w:rPr>
          <w:b/>
          <w:sz w:val="28"/>
          <w:szCs w:val="28"/>
        </w:rPr>
        <w:t xml:space="preserve">Противопоказания для проведения оперативного вмешательства: </w:t>
      </w:r>
    </w:p>
    <w:p w:rsidR="007F7DA7" w:rsidRPr="00782999" w:rsidRDefault="007F7DA7" w:rsidP="007F7DA7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2999">
        <w:rPr>
          <w:rFonts w:ascii="Times New Roman" w:hAnsi="Times New Roman"/>
          <w:sz w:val="28"/>
          <w:szCs w:val="28"/>
        </w:rPr>
        <w:t>острые воспаления верхних дыхательных путей;</w:t>
      </w:r>
    </w:p>
    <w:p w:rsidR="007F7DA7" w:rsidRPr="00782999" w:rsidRDefault="007F7DA7" w:rsidP="007F7DA7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2999">
        <w:rPr>
          <w:rFonts w:ascii="Times New Roman" w:hAnsi="Times New Roman"/>
          <w:sz w:val="28"/>
          <w:szCs w:val="28"/>
        </w:rPr>
        <w:t>острые инфекционные заболевания;</w:t>
      </w:r>
    </w:p>
    <w:p w:rsidR="007F7DA7" w:rsidRPr="00782999" w:rsidRDefault="007F7DA7" w:rsidP="007F7DA7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2999">
        <w:rPr>
          <w:rFonts w:ascii="Times New Roman" w:hAnsi="Times New Roman"/>
          <w:sz w:val="28"/>
          <w:szCs w:val="28"/>
        </w:rPr>
        <w:t>выраженная гипотрофия;</w:t>
      </w:r>
    </w:p>
    <w:p w:rsidR="007F7DA7" w:rsidRPr="00782999" w:rsidRDefault="007F7DA7" w:rsidP="007F7DA7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2999">
        <w:rPr>
          <w:rFonts w:ascii="Times New Roman" w:hAnsi="Times New Roman"/>
          <w:sz w:val="28"/>
          <w:szCs w:val="28"/>
        </w:rPr>
        <w:t>гипертермия неясной этиологии;</w:t>
      </w:r>
    </w:p>
    <w:p w:rsidR="007F7DA7" w:rsidRPr="00782999" w:rsidRDefault="007F7DA7" w:rsidP="007F7DA7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2999">
        <w:rPr>
          <w:rFonts w:ascii="Times New Roman" w:hAnsi="Times New Roman"/>
          <w:sz w:val="28"/>
          <w:szCs w:val="28"/>
        </w:rPr>
        <w:t>гнойные и воспалительные изменения кожи;</w:t>
      </w:r>
    </w:p>
    <w:p w:rsidR="007F7DA7" w:rsidRPr="00782999" w:rsidRDefault="007F7DA7" w:rsidP="007F7DA7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2999">
        <w:rPr>
          <w:rFonts w:ascii="Times New Roman" w:hAnsi="Times New Roman"/>
          <w:sz w:val="28"/>
          <w:szCs w:val="28"/>
        </w:rPr>
        <w:t>абсолютные противопоказани</w:t>
      </w:r>
      <w:r>
        <w:rPr>
          <w:rFonts w:ascii="Times New Roman" w:hAnsi="Times New Roman"/>
          <w:sz w:val="28"/>
          <w:szCs w:val="28"/>
        </w:rPr>
        <w:t xml:space="preserve">я со стороны </w:t>
      </w:r>
      <w:proofErr w:type="gramStart"/>
      <w:r>
        <w:rPr>
          <w:rFonts w:ascii="Times New Roman" w:hAnsi="Times New Roman"/>
          <w:sz w:val="28"/>
          <w:szCs w:val="28"/>
        </w:rPr>
        <w:t>сердечно-</w:t>
      </w:r>
      <w:r w:rsidRPr="00782999">
        <w:rPr>
          <w:rFonts w:ascii="Times New Roman" w:hAnsi="Times New Roman"/>
          <w:sz w:val="28"/>
          <w:szCs w:val="28"/>
        </w:rPr>
        <w:t>сосудистой</w:t>
      </w:r>
      <w:proofErr w:type="gramEnd"/>
      <w:r w:rsidRPr="00782999">
        <w:rPr>
          <w:rFonts w:ascii="Times New Roman" w:hAnsi="Times New Roman"/>
          <w:sz w:val="28"/>
          <w:szCs w:val="28"/>
        </w:rPr>
        <w:t xml:space="preserve"> системы.</w:t>
      </w:r>
    </w:p>
    <w:p w:rsidR="007F7DA7" w:rsidRPr="00782999" w:rsidRDefault="007F7DA7" w:rsidP="007F7DA7">
      <w:pPr>
        <w:tabs>
          <w:tab w:val="left" w:pos="567"/>
        </w:tabs>
        <w:jc w:val="both"/>
        <w:rPr>
          <w:sz w:val="28"/>
          <w:szCs w:val="28"/>
          <w:highlight w:val="yellow"/>
        </w:rPr>
      </w:pPr>
      <w:r w:rsidRPr="00782999">
        <w:rPr>
          <w:b/>
          <w:sz w:val="28"/>
          <w:szCs w:val="28"/>
        </w:rPr>
        <w:t>Методика проведения процедуры/вмешательства</w:t>
      </w:r>
      <w:r w:rsidRPr="00782999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Производится типичное устранение временной </w:t>
      </w:r>
      <w:proofErr w:type="spellStart"/>
      <w:r>
        <w:rPr>
          <w:sz w:val="28"/>
          <w:szCs w:val="28"/>
        </w:rPr>
        <w:t>колостомы</w:t>
      </w:r>
      <w:proofErr w:type="spellEnd"/>
      <w:r>
        <w:rPr>
          <w:sz w:val="28"/>
          <w:szCs w:val="28"/>
        </w:rPr>
        <w:t xml:space="preserve"> с наложением толсто-толстокишечного анастомоза «конец в конец».</w:t>
      </w:r>
    </w:p>
    <w:p w:rsidR="007F7DA7" w:rsidRDefault="007F7DA7" w:rsidP="00EC4FB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8A5CCB" w:rsidRDefault="000426CE" w:rsidP="00EC4FBC">
      <w:pPr>
        <w:tabs>
          <w:tab w:val="left" w:pos="426"/>
        </w:tabs>
        <w:jc w:val="both"/>
        <w:rPr>
          <w:b/>
          <w:sz w:val="28"/>
          <w:szCs w:val="28"/>
        </w:rPr>
      </w:pPr>
      <w:r w:rsidRPr="00DF4F0F">
        <w:rPr>
          <w:b/>
          <w:sz w:val="28"/>
          <w:szCs w:val="28"/>
        </w:rPr>
        <w:t>7)</w:t>
      </w:r>
      <w:r w:rsidR="00DF4F0F">
        <w:rPr>
          <w:b/>
          <w:sz w:val="28"/>
          <w:szCs w:val="28"/>
        </w:rPr>
        <w:t xml:space="preserve"> </w:t>
      </w:r>
      <w:r w:rsidR="008A5CCB" w:rsidRPr="00DF4F0F">
        <w:rPr>
          <w:b/>
          <w:sz w:val="28"/>
          <w:szCs w:val="28"/>
        </w:rPr>
        <w:t>Показания для консультации специалистов:</w:t>
      </w:r>
    </w:p>
    <w:p w:rsidR="00654441" w:rsidRPr="00DF4F0F" w:rsidRDefault="00654441" w:rsidP="00EC4FBC">
      <w:pPr>
        <w:pStyle w:val="a3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DF4F0F">
        <w:rPr>
          <w:rFonts w:ascii="Times New Roman" w:hAnsi="Times New Roman"/>
          <w:sz w:val="28"/>
          <w:szCs w:val="28"/>
        </w:rPr>
        <w:t>консультация анестезиолога – для определения и исключени</w:t>
      </w:r>
      <w:r w:rsidR="00680F90">
        <w:rPr>
          <w:rFonts w:ascii="Times New Roman" w:hAnsi="Times New Roman"/>
          <w:sz w:val="28"/>
          <w:szCs w:val="28"/>
        </w:rPr>
        <w:t>я</w:t>
      </w:r>
      <w:r w:rsidRPr="00DF4F0F">
        <w:rPr>
          <w:rFonts w:ascii="Times New Roman" w:hAnsi="Times New Roman"/>
          <w:sz w:val="28"/>
          <w:szCs w:val="28"/>
        </w:rPr>
        <w:t xml:space="preserve"> возможных противопоказаний к операциям;</w:t>
      </w:r>
    </w:p>
    <w:p w:rsidR="00654441" w:rsidRPr="00DF4F0F" w:rsidRDefault="00654441" w:rsidP="00EC4FBC">
      <w:pPr>
        <w:pStyle w:val="a3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F4F0F">
        <w:rPr>
          <w:rFonts w:ascii="Times New Roman" w:hAnsi="Times New Roman"/>
          <w:sz w:val="28"/>
          <w:szCs w:val="28"/>
        </w:rPr>
        <w:t>консультация диетолога – для подбора диеты;</w:t>
      </w:r>
    </w:p>
    <w:p w:rsidR="00654441" w:rsidRPr="003E3566" w:rsidRDefault="00654441" w:rsidP="00EC4FBC">
      <w:pPr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ind w:left="567" w:hanging="567"/>
        <w:contextualSpacing/>
        <w:rPr>
          <w:rFonts w:eastAsia="Calibri"/>
          <w:sz w:val="28"/>
          <w:szCs w:val="28"/>
          <w:lang w:eastAsia="en-US"/>
        </w:rPr>
      </w:pPr>
      <w:r w:rsidRPr="003E3566">
        <w:rPr>
          <w:rFonts w:eastAsia="Calibri"/>
          <w:sz w:val="28"/>
          <w:szCs w:val="28"/>
          <w:lang w:eastAsia="en-US"/>
        </w:rPr>
        <w:t>консультация детского уролога – при сочетании с пороком</w:t>
      </w:r>
      <w:r w:rsidR="00DB058E">
        <w:rPr>
          <w:rFonts w:eastAsia="Calibri"/>
          <w:sz w:val="28"/>
          <w:szCs w:val="28"/>
          <w:lang w:val="kk-KZ" w:eastAsia="en-US"/>
        </w:rPr>
        <w:t xml:space="preserve"> </w:t>
      </w:r>
      <w:r w:rsidRPr="003E3566">
        <w:rPr>
          <w:rFonts w:eastAsia="Calibri"/>
          <w:sz w:val="28"/>
          <w:szCs w:val="28"/>
          <w:lang w:eastAsia="en-US"/>
        </w:rPr>
        <w:t>мочевыделительной системы;</w:t>
      </w:r>
    </w:p>
    <w:p w:rsidR="00654441" w:rsidRPr="007F3BCA" w:rsidRDefault="00654441" w:rsidP="00EC4FBC">
      <w:pPr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ind w:left="567" w:hanging="567"/>
        <w:contextualSpacing/>
        <w:rPr>
          <w:rFonts w:eastAsia="Calibri"/>
          <w:sz w:val="28"/>
          <w:szCs w:val="28"/>
          <w:lang w:eastAsia="en-US"/>
        </w:rPr>
      </w:pPr>
      <w:r w:rsidRPr="003E3566">
        <w:rPr>
          <w:rFonts w:eastAsia="Calibri"/>
          <w:sz w:val="28"/>
          <w:szCs w:val="28"/>
          <w:lang w:eastAsia="en-US"/>
        </w:rPr>
        <w:t>консультация детского гинеколога – при сочетании с пороками наружных и внутренних половых органов;</w:t>
      </w:r>
    </w:p>
    <w:p w:rsidR="00654441" w:rsidRPr="00DF4F0F" w:rsidRDefault="00654441" w:rsidP="00EC4FBC">
      <w:pPr>
        <w:pStyle w:val="a3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DF4F0F">
        <w:rPr>
          <w:rFonts w:ascii="Times New Roman" w:hAnsi="Times New Roman"/>
          <w:sz w:val="28"/>
          <w:szCs w:val="28"/>
        </w:rPr>
        <w:t>консультация реаниматолога – ранний послеоперационный период в условиях отделения реанимации, проведения интенсивной терапии;</w:t>
      </w:r>
    </w:p>
    <w:p w:rsidR="00654441" w:rsidRDefault="00654441" w:rsidP="00EC4FBC">
      <w:pPr>
        <w:pStyle w:val="a3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F4F0F">
        <w:rPr>
          <w:rFonts w:ascii="Times New Roman" w:hAnsi="Times New Roman"/>
          <w:sz w:val="28"/>
          <w:szCs w:val="28"/>
        </w:rPr>
        <w:t>консультация других узких специалистов – по показаниям.</w:t>
      </w:r>
    </w:p>
    <w:p w:rsidR="000452A9" w:rsidRPr="00332229" w:rsidRDefault="000452A9" w:rsidP="000452A9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A5CCB" w:rsidRPr="00DF4F0F" w:rsidRDefault="00DF4F0F" w:rsidP="00EC4FBC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8)</w:t>
      </w:r>
      <w:r w:rsidR="000426CE" w:rsidRPr="00DF4F0F">
        <w:rPr>
          <w:rFonts w:ascii="Times New Roman" w:hAnsi="Times New Roman"/>
          <w:b/>
          <w:sz w:val="28"/>
          <w:szCs w:val="28"/>
        </w:rPr>
        <w:t xml:space="preserve"> </w:t>
      </w:r>
      <w:r w:rsidR="008A5CCB" w:rsidRPr="00DF4F0F">
        <w:rPr>
          <w:rFonts w:ascii="Times New Roman" w:hAnsi="Times New Roman"/>
          <w:b/>
          <w:sz w:val="28"/>
          <w:szCs w:val="28"/>
        </w:rPr>
        <w:t>Показания для перевода в отделение интенсивной терапии и реанимации:</w:t>
      </w:r>
    </w:p>
    <w:p w:rsidR="001756E3" w:rsidRPr="00DF4F0F" w:rsidRDefault="000426CE" w:rsidP="00EC4FBC">
      <w:pPr>
        <w:pStyle w:val="a3"/>
        <w:numPr>
          <w:ilvl w:val="2"/>
          <w:numId w:val="3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F4F0F">
        <w:rPr>
          <w:rFonts w:ascii="Times New Roman" w:hAnsi="Times New Roman"/>
          <w:sz w:val="28"/>
          <w:szCs w:val="28"/>
        </w:rPr>
        <w:t>угнетение сознания;</w:t>
      </w:r>
    </w:p>
    <w:p w:rsidR="000426CE" w:rsidRPr="00DF4F0F" w:rsidRDefault="000426CE" w:rsidP="00EC4FBC">
      <w:pPr>
        <w:pStyle w:val="a3"/>
        <w:numPr>
          <w:ilvl w:val="2"/>
          <w:numId w:val="3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DF4F0F">
        <w:rPr>
          <w:rFonts w:ascii="Times New Roman" w:hAnsi="Times New Roman"/>
          <w:sz w:val="28"/>
          <w:szCs w:val="28"/>
        </w:rPr>
        <w:t>р</w:t>
      </w:r>
      <w:r w:rsidR="001756E3" w:rsidRPr="00DF4F0F">
        <w:rPr>
          <w:rFonts w:ascii="Times New Roman" w:hAnsi="Times New Roman"/>
          <w:sz w:val="28"/>
          <w:szCs w:val="28"/>
        </w:rPr>
        <w:t>езкое нарушение жизненно</w:t>
      </w:r>
      <w:r w:rsidRPr="00DF4F0F">
        <w:rPr>
          <w:rFonts w:ascii="Times New Roman" w:hAnsi="Times New Roman"/>
          <w:sz w:val="28"/>
          <w:szCs w:val="28"/>
        </w:rPr>
        <w:t xml:space="preserve"> важных функций</w:t>
      </w:r>
      <w:r w:rsidR="003368ED">
        <w:rPr>
          <w:rFonts w:ascii="Times New Roman" w:hAnsi="Times New Roman"/>
          <w:sz w:val="28"/>
          <w:szCs w:val="28"/>
        </w:rPr>
        <w:t xml:space="preserve"> </w:t>
      </w:r>
      <w:r w:rsidRPr="00DF4F0F">
        <w:rPr>
          <w:rFonts w:ascii="Times New Roman" w:hAnsi="Times New Roman"/>
          <w:sz w:val="28"/>
          <w:szCs w:val="28"/>
        </w:rPr>
        <w:t>–</w:t>
      </w:r>
      <w:r w:rsidR="001756E3" w:rsidRPr="00DF4F0F">
        <w:rPr>
          <w:rFonts w:ascii="Times New Roman" w:hAnsi="Times New Roman"/>
          <w:sz w:val="28"/>
          <w:szCs w:val="28"/>
        </w:rPr>
        <w:t xml:space="preserve"> гемодинамики, дыхания, глотания, вне за</w:t>
      </w:r>
      <w:r w:rsidRPr="00DF4F0F">
        <w:rPr>
          <w:rFonts w:ascii="Times New Roman" w:hAnsi="Times New Roman"/>
          <w:sz w:val="28"/>
          <w:szCs w:val="28"/>
        </w:rPr>
        <w:t>висимости от состояния сознания;</w:t>
      </w:r>
    </w:p>
    <w:p w:rsidR="00CB7055" w:rsidRPr="00DF4F0F" w:rsidRDefault="000426CE" w:rsidP="00EC4FBC">
      <w:pPr>
        <w:pStyle w:val="a3"/>
        <w:numPr>
          <w:ilvl w:val="2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F4F0F">
        <w:rPr>
          <w:rFonts w:ascii="Times New Roman" w:hAnsi="Times New Roman"/>
          <w:sz w:val="28"/>
          <w:szCs w:val="28"/>
        </w:rPr>
        <w:t>н</w:t>
      </w:r>
      <w:r w:rsidR="001756E3" w:rsidRPr="00DF4F0F">
        <w:rPr>
          <w:rFonts w:ascii="Times New Roman" w:hAnsi="Times New Roman"/>
          <w:sz w:val="28"/>
          <w:szCs w:val="28"/>
        </w:rPr>
        <w:t>екупируемый</w:t>
      </w:r>
      <w:proofErr w:type="spellEnd"/>
      <w:r w:rsidR="001756E3" w:rsidRPr="00DF4F0F">
        <w:rPr>
          <w:rFonts w:ascii="Times New Roman" w:hAnsi="Times New Roman"/>
          <w:sz w:val="28"/>
          <w:szCs w:val="28"/>
        </w:rPr>
        <w:t xml:space="preserve"> эпилептический статус или повторные судорожные припадки</w:t>
      </w:r>
      <w:r w:rsidR="00CB7055" w:rsidRPr="00DF4F0F">
        <w:rPr>
          <w:rFonts w:ascii="Times New Roman" w:hAnsi="Times New Roman"/>
          <w:sz w:val="28"/>
          <w:szCs w:val="28"/>
        </w:rPr>
        <w:t>;</w:t>
      </w:r>
    </w:p>
    <w:p w:rsidR="00CB7055" w:rsidRPr="00DF4F0F" w:rsidRDefault="00A40DC1" w:rsidP="00EC4FBC">
      <w:pPr>
        <w:pStyle w:val="a3"/>
        <w:numPr>
          <w:ilvl w:val="2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F4F0F">
        <w:rPr>
          <w:rFonts w:ascii="Times New Roman" w:hAnsi="Times New Roman"/>
          <w:sz w:val="28"/>
          <w:szCs w:val="28"/>
        </w:rPr>
        <w:t>некупируемая</w:t>
      </w:r>
      <w:proofErr w:type="spellEnd"/>
      <w:r w:rsidRPr="00DF4F0F">
        <w:rPr>
          <w:rFonts w:ascii="Times New Roman" w:hAnsi="Times New Roman"/>
          <w:sz w:val="28"/>
          <w:szCs w:val="28"/>
        </w:rPr>
        <w:t xml:space="preserve"> </w:t>
      </w:r>
      <w:r w:rsidR="0054253E" w:rsidRPr="00DF4F0F">
        <w:rPr>
          <w:rFonts w:ascii="Times New Roman" w:hAnsi="Times New Roman"/>
          <w:sz w:val="28"/>
          <w:szCs w:val="28"/>
        </w:rPr>
        <w:t>гипертермия</w:t>
      </w:r>
      <w:r w:rsidR="00CB7055" w:rsidRPr="00DF4F0F">
        <w:rPr>
          <w:rFonts w:ascii="Times New Roman" w:hAnsi="Times New Roman"/>
          <w:sz w:val="28"/>
          <w:szCs w:val="28"/>
        </w:rPr>
        <w:t>;</w:t>
      </w:r>
    </w:p>
    <w:p w:rsidR="0054253E" w:rsidRDefault="00CB7055" w:rsidP="00EC4FBC">
      <w:pPr>
        <w:pStyle w:val="a3"/>
        <w:numPr>
          <w:ilvl w:val="2"/>
          <w:numId w:val="3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F4F0F">
        <w:rPr>
          <w:rFonts w:ascii="Times New Roman" w:hAnsi="Times New Roman"/>
          <w:sz w:val="28"/>
          <w:szCs w:val="28"/>
        </w:rPr>
        <w:t>п</w:t>
      </w:r>
      <w:r w:rsidR="0054253E" w:rsidRPr="00DF4F0F">
        <w:rPr>
          <w:rFonts w:ascii="Times New Roman" w:hAnsi="Times New Roman"/>
          <w:sz w:val="28"/>
          <w:szCs w:val="28"/>
        </w:rPr>
        <w:t>ослеоперационные осложнения</w:t>
      </w:r>
      <w:r w:rsidR="00782855" w:rsidRPr="00DF4F0F">
        <w:rPr>
          <w:rFonts w:ascii="Times New Roman" w:hAnsi="Times New Roman"/>
          <w:sz w:val="28"/>
          <w:szCs w:val="28"/>
        </w:rPr>
        <w:t xml:space="preserve"> (кровотечение</w:t>
      </w:r>
      <w:r w:rsidR="0034655A">
        <w:rPr>
          <w:rFonts w:ascii="Times New Roman" w:hAnsi="Times New Roman"/>
          <w:sz w:val="28"/>
          <w:szCs w:val="28"/>
        </w:rPr>
        <w:t xml:space="preserve"> и др.)</w:t>
      </w:r>
      <w:r w:rsidR="000452A9">
        <w:rPr>
          <w:rFonts w:ascii="Times New Roman" w:hAnsi="Times New Roman"/>
          <w:sz w:val="28"/>
          <w:szCs w:val="28"/>
        </w:rPr>
        <w:t>.</w:t>
      </w:r>
    </w:p>
    <w:p w:rsidR="000452A9" w:rsidRPr="00DF4F0F" w:rsidRDefault="000452A9" w:rsidP="000452A9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DB058E" w:rsidRPr="00CA1D38" w:rsidRDefault="00DB058E" w:rsidP="00EC4FBC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15. </w:t>
      </w:r>
      <w:r w:rsidRPr="00CA1D38">
        <w:rPr>
          <w:b/>
          <w:sz w:val="28"/>
          <w:szCs w:val="28"/>
        </w:rPr>
        <w:t>Мониторинг состояния пациента:</w:t>
      </w:r>
    </w:p>
    <w:p w:rsidR="00DB058E" w:rsidRPr="00CA1D38" w:rsidRDefault="00DB058E" w:rsidP="00EC4FBC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CA1D38">
        <w:rPr>
          <w:rFonts w:ascii="Times New Roman" w:hAnsi="Times New Roman"/>
          <w:sz w:val="28"/>
          <w:szCs w:val="28"/>
        </w:rPr>
        <w:lastRenderedPageBreak/>
        <w:t>контроль наличия ежедневного адекватного возрасту опорожнения кишечника,</w:t>
      </w:r>
    </w:p>
    <w:p w:rsidR="00DB058E" w:rsidRPr="00CA1D38" w:rsidRDefault="00DB058E" w:rsidP="00EC4FBC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D38">
        <w:rPr>
          <w:rFonts w:ascii="Times New Roman" w:hAnsi="Times New Roman"/>
          <w:sz w:val="28"/>
          <w:szCs w:val="28"/>
        </w:rPr>
        <w:t>контроль основных витальных функций</w:t>
      </w:r>
    </w:p>
    <w:p w:rsidR="00DB058E" w:rsidRDefault="00DB058E" w:rsidP="00EC4FBC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D38">
        <w:rPr>
          <w:rFonts w:ascii="Times New Roman" w:hAnsi="Times New Roman"/>
          <w:sz w:val="28"/>
          <w:szCs w:val="28"/>
        </w:rPr>
        <w:t xml:space="preserve">контроль лабораторных показателей (ОАК, ОАМ, </w:t>
      </w:r>
      <w:r>
        <w:rPr>
          <w:rFonts w:ascii="Times New Roman" w:hAnsi="Times New Roman"/>
          <w:sz w:val="28"/>
          <w:szCs w:val="28"/>
        </w:rPr>
        <w:t xml:space="preserve">Б/х крови, </w:t>
      </w:r>
      <w:proofErr w:type="spellStart"/>
      <w:r>
        <w:rPr>
          <w:rFonts w:ascii="Times New Roman" w:hAnsi="Times New Roman"/>
          <w:sz w:val="28"/>
          <w:szCs w:val="28"/>
        </w:rPr>
        <w:t>к</w:t>
      </w:r>
      <w:r w:rsidRPr="00CA1D38">
        <w:rPr>
          <w:rFonts w:ascii="Times New Roman" w:hAnsi="Times New Roman"/>
          <w:sz w:val="28"/>
          <w:szCs w:val="28"/>
        </w:rPr>
        <w:t>оагулограммы</w:t>
      </w:r>
      <w:proofErr w:type="spellEnd"/>
      <w:r w:rsidRPr="00CA1D38">
        <w:rPr>
          <w:rFonts w:ascii="Times New Roman" w:hAnsi="Times New Roman"/>
          <w:sz w:val="28"/>
          <w:szCs w:val="28"/>
        </w:rPr>
        <w:t>)</w:t>
      </w:r>
      <w:r w:rsidR="000452A9">
        <w:rPr>
          <w:rFonts w:ascii="Times New Roman" w:hAnsi="Times New Roman"/>
          <w:sz w:val="28"/>
          <w:szCs w:val="28"/>
        </w:rPr>
        <w:t>.</w:t>
      </w:r>
    </w:p>
    <w:p w:rsidR="000452A9" w:rsidRPr="00CA1D38" w:rsidRDefault="000452A9" w:rsidP="000452A9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B058E" w:rsidRPr="00CA1D38" w:rsidRDefault="00DB058E" w:rsidP="00EC4FBC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16. </w:t>
      </w:r>
      <w:r w:rsidRPr="00CA1D38">
        <w:rPr>
          <w:b/>
          <w:sz w:val="28"/>
          <w:szCs w:val="28"/>
        </w:rPr>
        <w:t>Индикаторы эффективности лечения:</w:t>
      </w:r>
      <w:r w:rsidRPr="00CA1D38">
        <w:rPr>
          <w:sz w:val="28"/>
          <w:szCs w:val="28"/>
        </w:rPr>
        <w:t xml:space="preserve"> аноректальной </w:t>
      </w:r>
      <w:proofErr w:type="spellStart"/>
      <w:r w:rsidRPr="00CA1D38">
        <w:rPr>
          <w:sz w:val="28"/>
          <w:szCs w:val="28"/>
        </w:rPr>
        <w:t>мальформации</w:t>
      </w:r>
      <w:proofErr w:type="spellEnd"/>
      <w:r w:rsidRPr="00CA1D38">
        <w:rPr>
          <w:sz w:val="28"/>
          <w:szCs w:val="28"/>
        </w:rPr>
        <w:t xml:space="preserve"> следует считать:</w:t>
      </w:r>
    </w:p>
    <w:p w:rsidR="00DB058E" w:rsidRPr="00CA1D38" w:rsidRDefault="00DB058E" w:rsidP="00EC4FBC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D38">
        <w:rPr>
          <w:rFonts w:ascii="Times New Roman" w:hAnsi="Times New Roman"/>
          <w:sz w:val="28"/>
          <w:szCs w:val="28"/>
        </w:rPr>
        <w:t xml:space="preserve">наличие </w:t>
      </w:r>
      <w:proofErr w:type="spellStart"/>
      <w:r w:rsidRPr="00CA1D38">
        <w:rPr>
          <w:rFonts w:ascii="Times New Roman" w:hAnsi="Times New Roman"/>
          <w:sz w:val="28"/>
          <w:szCs w:val="28"/>
        </w:rPr>
        <w:t>неоануса</w:t>
      </w:r>
      <w:proofErr w:type="spellEnd"/>
      <w:r w:rsidRPr="00CA1D38">
        <w:rPr>
          <w:rFonts w:ascii="Times New Roman" w:hAnsi="Times New Roman"/>
          <w:sz w:val="28"/>
          <w:szCs w:val="28"/>
        </w:rPr>
        <w:t>;</w:t>
      </w:r>
    </w:p>
    <w:p w:rsidR="00DB058E" w:rsidRPr="00CA1D38" w:rsidRDefault="00DB058E" w:rsidP="00EC4FBC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D38">
        <w:rPr>
          <w:rFonts w:ascii="Times New Roman" w:hAnsi="Times New Roman"/>
          <w:sz w:val="28"/>
          <w:szCs w:val="28"/>
        </w:rPr>
        <w:t>ежедневную одно-, двукратную дефекацию;</w:t>
      </w:r>
    </w:p>
    <w:p w:rsidR="00DB058E" w:rsidRPr="00CA1D38" w:rsidRDefault="00DB058E" w:rsidP="00EC4FBC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D38">
        <w:rPr>
          <w:rFonts w:ascii="Times New Roman" w:hAnsi="Times New Roman"/>
          <w:sz w:val="28"/>
          <w:szCs w:val="28"/>
        </w:rPr>
        <w:t>позывы на дефекацию;</w:t>
      </w:r>
    </w:p>
    <w:p w:rsidR="00DB058E" w:rsidRPr="00CA1D38" w:rsidRDefault="00DB058E" w:rsidP="00EC4FBC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отсутствие недержания кала или </w:t>
      </w:r>
      <w:proofErr w:type="spellStart"/>
      <w:r>
        <w:rPr>
          <w:rFonts w:ascii="Times New Roman" w:hAnsi="Times New Roman"/>
          <w:sz w:val="28"/>
          <w:szCs w:val="28"/>
        </w:rPr>
        <w:t>энкопрез</w:t>
      </w:r>
      <w:proofErr w:type="spellEnd"/>
      <w:r>
        <w:rPr>
          <w:rFonts w:ascii="Times New Roman" w:hAnsi="Times New Roman"/>
          <w:sz w:val="28"/>
          <w:szCs w:val="28"/>
        </w:rPr>
        <w:t xml:space="preserve"> легкой</w:t>
      </w:r>
      <w:r w:rsidRPr="00CA1D38">
        <w:rPr>
          <w:rFonts w:ascii="Times New Roman" w:hAnsi="Times New Roman"/>
          <w:sz w:val="28"/>
          <w:szCs w:val="28"/>
        </w:rPr>
        <w:t xml:space="preserve"> степен</w:t>
      </w:r>
      <w:r>
        <w:rPr>
          <w:rFonts w:ascii="Times New Roman" w:hAnsi="Times New Roman"/>
          <w:sz w:val="28"/>
          <w:szCs w:val="28"/>
        </w:rPr>
        <w:t>и</w:t>
      </w:r>
      <w:r w:rsidRPr="00CA1D38">
        <w:rPr>
          <w:rFonts w:ascii="Times New Roman" w:hAnsi="Times New Roman"/>
          <w:sz w:val="28"/>
          <w:szCs w:val="28"/>
        </w:rPr>
        <w:t>;</w:t>
      </w:r>
    </w:p>
    <w:p w:rsidR="00DB058E" w:rsidRPr="00CA1D38" w:rsidRDefault="00DB058E" w:rsidP="00EC4FBC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D38">
        <w:rPr>
          <w:rFonts w:ascii="Times New Roman" w:hAnsi="Times New Roman"/>
          <w:sz w:val="28"/>
          <w:szCs w:val="28"/>
        </w:rPr>
        <w:t xml:space="preserve">отсутствие рецидива </w:t>
      </w:r>
      <w:proofErr w:type="spellStart"/>
      <w:r w:rsidRPr="00CA1D38">
        <w:rPr>
          <w:rFonts w:ascii="Times New Roman" w:hAnsi="Times New Roman"/>
          <w:sz w:val="28"/>
          <w:szCs w:val="28"/>
        </w:rPr>
        <w:t>ректоуретрального</w:t>
      </w:r>
      <w:proofErr w:type="spellEnd"/>
      <w:r w:rsidRPr="00CA1D38">
        <w:rPr>
          <w:rFonts w:ascii="Times New Roman" w:hAnsi="Times New Roman"/>
          <w:sz w:val="28"/>
          <w:szCs w:val="28"/>
        </w:rPr>
        <w:t xml:space="preserve"> свища;</w:t>
      </w:r>
    </w:p>
    <w:p w:rsidR="00DB058E" w:rsidRDefault="00DB058E" w:rsidP="00EC4FBC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D38">
        <w:rPr>
          <w:rFonts w:ascii="Times New Roman" w:hAnsi="Times New Roman"/>
          <w:sz w:val="28"/>
          <w:szCs w:val="28"/>
        </w:rPr>
        <w:t xml:space="preserve">отсутствие стеноза </w:t>
      </w:r>
      <w:proofErr w:type="spellStart"/>
      <w:r w:rsidRPr="00CA1D38">
        <w:rPr>
          <w:rFonts w:ascii="Times New Roman" w:hAnsi="Times New Roman"/>
          <w:sz w:val="28"/>
          <w:szCs w:val="28"/>
        </w:rPr>
        <w:t>неоануса</w:t>
      </w:r>
      <w:proofErr w:type="spellEnd"/>
      <w:r w:rsidRPr="00CA1D38">
        <w:rPr>
          <w:rFonts w:ascii="Times New Roman" w:hAnsi="Times New Roman"/>
          <w:sz w:val="28"/>
          <w:szCs w:val="28"/>
        </w:rPr>
        <w:t>.</w:t>
      </w:r>
    </w:p>
    <w:p w:rsidR="000452A9" w:rsidRPr="00332229" w:rsidRDefault="000452A9" w:rsidP="000452A9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4655A" w:rsidRDefault="00DB058E" w:rsidP="00EC4FBC">
      <w:pPr>
        <w:rPr>
          <w:rFonts w:ascii="Arial" w:hAnsi="Arial" w:cs="Arial"/>
          <w:sz w:val="35"/>
          <w:szCs w:val="35"/>
        </w:rPr>
      </w:pPr>
      <w:r>
        <w:rPr>
          <w:b/>
          <w:sz w:val="28"/>
          <w:szCs w:val="28"/>
        </w:rPr>
        <w:t xml:space="preserve">17. </w:t>
      </w:r>
      <w:r w:rsidRPr="00CA1D38">
        <w:rPr>
          <w:b/>
          <w:sz w:val="28"/>
          <w:szCs w:val="28"/>
        </w:rPr>
        <w:t>Дальнейшее ведение:</w:t>
      </w:r>
    </w:p>
    <w:p w:rsidR="009A2639" w:rsidRPr="009A2639" w:rsidRDefault="009A2639" w:rsidP="00EC4FBC">
      <w:pPr>
        <w:rPr>
          <w:sz w:val="28"/>
          <w:szCs w:val="28"/>
        </w:rPr>
      </w:pPr>
      <w:r w:rsidRPr="009A2639">
        <w:rPr>
          <w:sz w:val="28"/>
          <w:szCs w:val="28"/>
        </w:rPr>
        <w:t xml:space="preserve">После окончания оперативного лечения диспансерное наблюдение осуществляется </w:t>
      </w:r>
      <w:proofErr w:type="gramStart"/>
      <w:r w:rsidRPr="009A2639">
        <w:rPr>
          <w:sz w:val="28"/>
          <w:szCs w:val="28"/>
        </w:rPr>
        <w:t>врачом-детским</w:t>
      </w:r>
      <w:proofErr w:type="gramEnd"/>
      <w:r w:rsidRPr="009A2639">
        <w:rPr>
          <w:sz w:val="28"/>
          <w:szCs w:val="28"/>
        </w:rPr>
        <w:t xml:space="preserve"> хирургом и участковым врачом-педиатром (при необходимости </w:t>
      </w:r>
      <w:r>
        <w:rPr>
          <w:sz w:val="28"/>
          <w:szCs w:val="28"/>
        </w:rPr>
        <w:t xml:space="preserve">- </w:t>
      </w:r>
      <w:r w:rsidRPr="009A2639">
        <w:rPr>
          <w:sz w:val="28"/>
          <w:szCs w:val="28"/>
        </w:rPr>
        <w:t>другими специалистами) по месту жительства до 18 лет.</w:t>
      </w:r>
    </w:p>
    <w:p w:rsidR="009A2639" w:rsidRDefault="009A2639" w:rsidP="00EC4FBC">
      <w:pPr>
        <w:rPr>
          <w:sz w:val="28"/>
          <w:szCs w:val="28"/>
        </w:rPr>
      </w:pPr>
      <w:r w:rsidRPr="009A2639">
        <w:rPr>
          <w:sz w:val="28"/>
          <w:szCs w:val="28"/>
        </w:rPr>
        <w:t>При диспансерном наблюдении необходимо обращать внимание на следующее:</w:t>
      </w:r>
    </w:p>
    <w:p w:rsidR="009A2639" w:rsidRDefault="009A2639" w:rsidP="00EC4FBC">
      <w:pPr>
        <w:rPr>
          <w:sz w:val="28"/>
          <w:szCs w:val="28"/>
        </w:rPr>
      </w:pPr>
      <w:r w:rsidRPr="009A263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A2639">
        <w:rPr>
          <w:sz w:val="28"/>
          <w:szCs w:val="28"/>
        </w:rPr>
        <w:t>боли в животе</w:t>
      </w:r>
      <w:r>
        <w:rPr>
          <w:sz w:val="28"/>
          <w:szCs w:val="28"/>
        </w:rPr>
        <w:t>;</w:t>
      </w:r>
    </w:p>
    <w:p w:rsidR="009A2639" w:rsidRPr="009A2639" w:rsidRDefault="009A2639" w:rsidP="00EC4FBC">
      <w:pPr>
        <w:rPr>
          <w:sz w:val="28"/>
          <w:szCs w:val="28"/>
        </w:rPr>
      </w:pPr>
      <w:r w:rsidRPr="009A263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A2639">
        <w:rPr>
          <w:sz w:val="28"/>
          <w:szCs w:val="28"/>
        </w:rPr>
        <w:t xml:space="preserve">частоту стула; </w:t>
      </w:r>
    </w:p>
    <w:p w:rsidR="009A2639" w:rsidRPr="009A2639" w:rsidRDefault="009A2639" w:rsidP="00EC4FBC">
      <w:pPr>
        <w:rPr>
          <w:sz w:val="28"/>
          <w:szCs w:val="28"/>
        </w:rPr>
      </w:pPr>
      <w:r w:rsidRPr="009A263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A2639">
        <w:rPr>
          <w:sz w:val="28"/>
          <w:szCs w:val="28"/>
        </w:rPr>
        <w:t xml:space="preserve">наличие упорных запоров и </w:t>
      </w:r>
      <w:proofErr w:type="spellStart"/>
      <w:r w:rsidRPr="009A2639">
        <w:rPr>
          <w:sz w:val="28"/>
          <w:szCs w:val="28"/>
        </w:rPr>
        <w:t>каломазания</w:t>
      </w:r>
      <w:proofErr w:type="spellEnd"/>
      <w:r w:rsidRPr="009A2639">
        <w:rPr>
          <w:sz w:val="28"/>
          <w:szCs w:val="28"/>
        </w:rPr>
        <w:t>;</w:t>
      </w:r>
    </w:p>
    <w:p w:rsidR="009A2639" w:rsidRPr="009A2639" w:rsidRDefault="009A2639" w:rsidP="00EC4FBC">
      <w:pPr>
        <w:rPr>
          <w:sz w:val="28"/>
          <w:szCs w:val="28"/>
        </w:rPr>
      </w:pPr>
      <w:r w:rsidRPr="009A263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A2639">
        <w:rPr>
          <w:sz w:val="28"/>
          <w:szCs w:val="28"/>
        </w:rPr>
        <w:t>использование клизм и слабительных;</w:t>
      </w:r>
    </w:p>
    <w:p w:rsidR="009A2639" w:rsidRPr="009A2639" w:rsidRDefault="009A2639" w:rsidP="00EC4FBC">
      <w:pPr>
        <w:rPr>
          <w:sz w:val="28"/>
          <w:szCs w:val="28"/>
        </w:rPr>
      </w:pPr>
      <w:r w:rsidRPr="009A2639">
        <w:rPr>
          <w:sz w:val="28"/>
          <w:szCs w:val="28"/>
        </w:rPr>
        <w:t>-</w:t>
      </w:r>
      <w:r>
        <w:rPr>
          <w:sz w:val="28"/>
          <w:szCs w:val="28"/>
        </w:rPr>
        <w:t xml:space="preserve"> отразились ли </w:t>
      </w:r>
      <w:r w:rsidRPr="009A2639">
        <w:rPr>
          <w:sz w:val="28"/>
          <w:szCs w:val="28"/>
        </w:rPr>
        <w:t>операция</w:t>
      </w:r>
      <w:r>
        <w:rPr>
          <w:sz w:val="28"/>
          <w:szCs w:val="28"/>
        </w:rPr>
        <w:t xml:space="preserve"> </w:t>
      </w:r>
      <w:r w:rsidRPr="009A2639">
        <w:rPr>
          <w:sz w:val="28"/>
          <w:szCs w:val="28"/>
        </w:rPr>
        <w:t>и лечение на нервно-психическом статусе ребенка.</w:t>
      </w:r>
    </w:p>
    <w:p w:rsidR="009A2639" w:rsidRPr="009A2639" w:rsidRDefault="009A2639" w:rsidP="00EC4FBC">
      <w:pPr>
        <w:rPr>
          <w:sz w:val="28"/>
          <w:szCs w:val="28"/>
        </w:rPr>
      </w:pPr>
      <w:r w:rsidRPr="009A2639">
        <w:rPr>
          <w:sz w:val="28"/>
          <w:szCs w:val="28"/>
        </w:rPr>
        <w:t xml:space="preserve">Контрольный осмотр и обследование: рентгеноскопия толстой кишки, электромиография осуществляется в </w:t>
      </w:r>
      <w:r>
        <w:rPr>
          <w:sz w:val="28"/>
          <w:szCs w:val="28"/>
        </w:rPr>
        <w:t>отделения</w:t>
      </w:r>
      <w:r w:rsidRPr="009A2639">
        <w:rPr>
          <w:sz w:val="28"/>
          <w:szCs w:val="28"/>
        </w:rPr>
        <w:t xml:space="preserve"> детской хирургии</w:t>
      </w:r>
    </w:p>
    <w:p w:rsidR="009A2639" w:rsidRPr="009A2639" w:rsidRDefault="009A2639" w:rsidP="00EC4FBC">
      <w:pPr>
        <w:rPr>
          <w:sz w:val="28"/>
          <w:szCs w:val="28"/>
        </w:rPr>
      </w:pPr>
      <w:r w:rsidRPr="009A2639">
        <w:rPr>
          <w:sz w:val="28"/>
          <w:szCs w:val="28"/>
        </w:rPr>
        <w:t>через 6 и 12 мес</w:t>
      </w:r>
      <w:r>
        <w:rPr>
          <w:sz w:val="28"/>
          <w:szCs w:val="28"/>
        </w:rPr>
        <w:t xml:space="preserve">яцев </w:t>
      </w:r>
      <w:r w:rsidRPr="009A2639">
        <w:rPr>
          <w:sz w:val="28"/>
          <w:szCs w:val="28"/>
        </w:rPr>
        <w:t>после операции.</w:t>
      </w:r>
      <w:r>
        <w:rPr>
          <w:sz w:val="28"/>
          <w:szCs w:val="28"/>
        </w:rPr>
        <w:t xml:space="preserve"> </w:t>
      </w:r>
      <w:r w:rsidRPr="009A2639">
        <w:rPr>
          <w:sz w:val="28"/>
          <w:szCs w:val="28"/>
        </w:rPr>
        <w:t xml:space="preserve">Необходим контроль </w:t>
      </w:r>
      <w:proofErr w:type="spellStart"/>
      <w:r w:rsidRPr="009A2639">
        <w:rPr>
          <w:sz w:val="28"/>
          <w:szCs w:val="28"/>
        </w:rPr>
        <w:t>бужирования</w:t>
      </w:r>
      <w:proofErr w:type="spellEnd"/>
      <w:r w:rsidRPr="009A2639">
        <w:rPr>
          <w:sz w:val="28"/>
          <w:szCs w:val="28"/>
        </w:rPr>
        <w:t xml:space="preserve">, опорожнения кишечника пациента, при необходимости </w:t>
      </w:r>
      <w:r>
        <w:rPr>
          <w:sz w:val="28"/>
          <w:szCs w:val="28"/>
        </w:rPr>
        <w:t xml:space="preserve">– назначение </w:t>
      </w:r>
      <w:r w:rsidRPr="009A2639">
        <w:rPr>
          <w:sz w:val="28"/>
          <w:szCs w:val="28"/>
        </w:rPr>
        <w:t>соответствующей диеты, очистительных клизм.</w:t>
      </w:r>
    </w:p>
    <w:p w:rsidR="009A2639" w:rsidRPr="009A2639" w:rsidRDefault="009A2639" w:rsidP="00EC4FBC">
      <w:pPr>
        <w:rPr>
          <w:sz w:val="28"/>
          <w:szCs w:val="28"/>
        </w:rPr>
      </w:pPr>
      <w:r w:rsidRPr="009A2639">
        <w:rPr>
          <w:sz w:val="28"/>
          <w:szCs w:val="28"/>
        </w:rPr>
        <w:t>Не противопоказаны занятия физкультурой в основной группе</w:t>
      </w:r>
      <w:r>
        <w:rPr>
          <w:sz w:val="28"/>
          <w:szCs w:val="28"/>
        </w:rPr>
        <w:t xml:space="preserve"> </w:t>
      </w:r>
      <w:r w:rsidRPr="009A2639">
        <w:rPr>
          <w:sz w:val="28"/>
          <w:szCs w:val="28"/>
        </w:rPr>
        <w:t xml:space="preserve">при сохранении </w:t>
      </w:r>
    </w:p>
    <w:p w:rsidR="009A2639" w:rsidRPr="009A2639" w:rsidRDefault="009A2639" w:rsidP="00EC4FBC">
      <w:pPr>
        <w:rPr>
          <w:sz w:val="28"/>
          <w:szCs w:val="28"/>
        </w:rPr>
      </w:pPr>
      <w:r w:rsidRPr="009A2639">
        <w:rPr>
          <w:sz w:val="28"/>
          <w:szCs w:val="28"/>
        </w:rPr>
        <w:t>анального удержания. Пр</w:t>
      </w:r>
      <w:r>
        <w:rPr>
          <w:sz w:val="28"/>
          <w:szCs w:val="28"/>
        </w:rPr>
        <w:t xml:space="preserve">и недержании кала - </w:t>
      </w:r>
      <w:r w:rsidRPr="009A2639">
        <w:rPr>
          <w:sz w:val="28"/>
          <w:szCs w:val="28"/>
        </w:rPr>
        <w:t xml:space="preserve">занятие в </w:t>
      </w:r>
      <w:proofErr w:type="gramStart"/>
      <w:r w:rsidRPr="009A2639">
        <w:rPr>
          <w:sz w:val="28"/>
          <w:szCs w:val="28"/>
        </w:rPr>
        <w:t>подготовительной</w:t>
      </w:r>
      <w:proofErr w:type="gramEnd"/>
      <w:r w:rsidRPr="009A2639">
        <w:rPr>
          <w:sz w:val="28"/>
          <w:szCs w:val="28"/>
        </w:rPr>
        <w:t xml:space="preserve"> или </w:t>
      </w:r>
    </w:p>
    <w:p w:rsidR="009A2639" w:rsidRDefault="009A2639" w:rsidP="00EC4FBC">
      <w:pPr>
        <w:rPr>
          <w:sz w:val="28"/>
          <w:szCs w:val="28"/>
        </w:rPr>
      </w:pPr>
      <w:r w:rsidRPr="009A2639">
        <w:rPr>
          <w:sz w:val="28"/>
          <w:szCs w:val="28"/>
        </w:rPr>
        <w:t>специальной группе.</w:t>
      </w:r>
    </w:p>
    <w:p w:rsidR="00674600" w:rsidRPr="00674600" w:rsidRDefault="00674600" w:rsidP="00EC4FBC">
      <w:pPr>
        <w:rPr>
          <w:sz w:val="28"/>
          <w:szCs w:val="28"/>
        </w:rPr>
      </w:pPr>
      <w:r w:rsidRPr="00674600">
        <w:rPr>
          <w:sz w:val="28"/>
          <w:szCs w:val="28"/>
        </w:rPr>
        <w:t xml:space="preserve">Прогноз индивидуален. Существуют ориентиры, позволяющие ожидать </w:t>
      </w:r>
      <w:proofErr w:type="gramStart"/>
      <w:r w:rsidRPr="00674600">
        <w:rPr>
          <w:sz w:val="28"/>
          <w:szCs w:val="28"/>
        </w:rPr>
        <w:t>хороший</w:t>
      </w:r>
      <w:proofErr w:type="gramEnd"/>
    </w:p>
    <w:p w:rsidR="00674600" w:rsidRPr="00674600" w:rsidRDefault="00674600" w:rsidP="00EC4FBC">
      <w:pPr>
        <w:rPr>
          <w:sz w:val="28"/>
          <w:szCs w:val="28"/>
        </w:rPr>
      </w:pPr>
      <w:r w:rsidRPr="00674600">
        <w:rPr>
          <w:sz w:val="28"/>
          <w:szCs w:val="28"/>
        </w:rPr>
        <w:t>результат: развитые</w:t>
      </w:r>
      <w:r>
        <w:rPr>
          <w:sz w:val="28"/>
          <w:szCs w:val="28"/>
        </w:rPr>
        <w:t xml:space="preserve"> </w:t>
      </w:r>
      <w:r w:rsidRPr="00674600">
        <w:rPr>
          <w:sz w:val="28"/>
          <w:szCs w:val="28"/>
        </w:rPr>
        <w:t>мышцы промежности, отсутстви</w:t>
      </w:r>
      <w:r>
        <w:rPr>
          <w:sz w:val="28"/>
          <w:szCs w:val="28"/>
        </w:rPr>
        <w:t xml:space="preserve">е патологии крестца, </w:t>
      </w:r>
      <w:r w:rsidRPr="00674600">
        <w:rPr>
          <w:sz w:val="28"/>
          <w:szCs w:val="28"/>
        </w:rPr>
        <w:t>вестибулярный и</w:t>
      </w:r>
      <w:r>
        <w:rPr>
          <w:sz w:val="28"/>
          <w:szCs w:val="28"/>
        </w:rPr>
        <w:t xml:space="preserve"> </w:t>
      </w:r>
      <w:r w:rsidRPr="00674600">
        <w:rPr>
          <w:sz w:val="28"/>
          <w:szCs w:val="28"/>
        </w:rPr>
        <w:t>промежностный</w:t>
      </w:r>
      <w:r>
        <w:rPr>
          <w:sz w:val="28"/>
          <w:szCs w:val="28"/>
        </w:rPr>
        <w:t xml:space="preserve"> </w:t>
      </w:r>
      <w:r w:rsidRPr="00674600">
        <w:rPr>
          <w:sz w:val="28"/>
          <w:szCs w:val="28"/>
        </w:rPr>
        <w:t>свищ</w:t>
      </w:r>
      <w:r>
        <w:rPr>
          <w:sz w:val="28"/>
          <w:szCs w:val="28"/>
        </w:rPr>
        <w:t xml:space="preserve"> </w:t>
      </w:r>
      <w:r w:rsidRPr="00674600">
        <w:rPr>
          <w:sz w:val="28"/>
          <w:szCs w:val="28"/>
        </w:rPr>
        <w:t xml:space="preserve">и, </w:t>
      </w:r>
      <w:proofErr w:type="gramStart"/>
      <w:r w:rsidRPr="00674600">
        <w:rPr>
          <w:sz w:val="28"/>
          <w:szCs w:val="28"/>
        </w:rPr>
        <w:t>аноректальная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674600">
        <w:rPr>
          <w:sz w:val="28"/>
          <w:szCs w:val="28"/>
        </w:rPr>
        <w:t>мальформация</w:t>
      </w:r>
      <w:proofErr w:type="spellEnd"/>
      <w:r>
        <w:rPr>
          <w:sz w:val="28"/>
          <w:szCs w:val="28"/>
        </w:rPr>
        <w:t xml:space="preserve"> </w:t>
      </w:r>
      <w:r w:rsidRPr="00674600">
        <w:rPr>
          <w:sz w:val="28"/>
          <w:szCs w:val="28"/>
        </w:rPr>
        <w:t>без свища</w:t>
      </w:r>
      <w:r>
        <w:rPr>
          <w:sz w:val="28"/>
          <w:szCs w:val="28"/>
        </w:rPr>
        <w:t xml:space="preserve"> </w:t>
      </w:r>
      <w:r w:rsidRPr="00674600">
        <w:rPr>
          <w:sz w:val="28"/>
          <w:szCs w:val="28"/>
        </w:rPr>
        <w:t>и короткий</w:t>
      </w:r>
      <w:r>
        <w:rPr>
          <w:sz w:val="28"/>
          <w:szCs w:val="28"/>
        </w:rPr>
        <w:t xml:space="preserve"> </w:t>
      </w:r>
      <w:r w:rsidRPr="00674600">
        <w:rPr>
          <w:sz w:val="28"/>
          <w:szCs w:val="28"/>
        </w:rPr>
        <w:t>общий</w:t>
      </w:r>
      <w:r>
        <w:rPr>
          <w:sz w:val="28"/>
          <w:szCs w:val="28"/>
        </w:rPr>
        <w:t xml:space="preserve"> </w:t>
      </w:r>
      <w:r w:rsidRPr="00674600">
        <w:rPr>
          <w:sz w:val="28"/>
          <w:szCs w:val="28"/>
        </w:rPr>
        <w:t>канал при</w:t>
      </w:r>
      <w:r>
        <w:rPr>
          <w:sz w:val="28"/>
          <w:szCs w:val="28"/>
        </w:rPr>
        <w:t xml:space="preserve"> </w:t>
      </w:r>
      <w:r w:rsidRPr="00674600">
        <w:rPr>
          <w:sz w:val="28"/>
          <w:szCs w:val="28"/>
        </w:rPr>
        <w:t>клоаке. А</w:t>
      </w:r>
      <w:r>
        <w:rPr>
          <w:sz w:val="28"/>
          <w:szCs w:val="28"/>
        </w:rPr>
        <w:t xml:space="preserve">декватное своевременное </w:t>
      </w:r>
      <w:r w:rsidRPr="00674600">
        <w:rPr>
          <w:sz w:val="28"/>
          <w:szCs w:val="28"/>
        </w:rPr>
        <w:t>хирургическое лечение</w:t>
      </w:r>
      <w:r>
        <w:rPr>
          <w:sz w:val="28"/>
          <w:szCs w:val="28"/>
        </w:rPr>
        <w:t xml:space="preserve"> </w:t>
      </w:r>
      <w:r w:rsidRPr="00674600">
        <w:rPr>
          <w:sz w:val="28"/>
          <w:szCs w:val="28"/>
        </w:rPr>
        <w:t xml:space="preserve">должно привести к удовлетворительным результатам. </w:t>
      </w:r>
    </w:p>
    <w:p w:rsidR="00674600" w:rsidRPr="00674600" w:rsidRDefault="00674600" w:rsidP="00EC4FBC">
      <w:pPr>
        <w:rPr>
          <w:sz w:val="28"/>
          <w:szCs w:val="28"/>
        </w:rPr>
      </w:pPr>
      <w:r w:rsidRPr="00674600">
        <w:rPr>
          <w:sz w:val="28"/>
          <w:szCs w:val="28"/>
        </w:rPr>
        <w:t xml:space="preserve">Хорошими результатами лечения аноректальной </w:t>
      </w:r>
      <w:proofErr w:type="spellStart"/>
      <w:r w:rsidRPr="00674600">
        <w:rPr>
          <w:sz w:val="28"/>
          <w:szCs w:val="28"/>
        </w:rPr>
        <w:t>мальформации</w:t>
      </w:r>
      <w:proofErr w:type="spellEnd"/>
      <w:r w:rsidRPr="00674600">
        <w:rPr>
          <w:sz w:val="28"/>
          <w:szCs w:val="28"/>
        </w:rPr>
        <w:t xml:space="preserve"> следует считать ежедневную одно</w:t>
      </w:r>
      <w:proofErr w:type="gramStart"/>
      <w:r>
        <w:rPr>
          <w:sz w:val="28"/>
          <w:szCs w:val="28"/>
        </w:rPr>
        <w:t xml:space="preserve"> </w:t>
      </w:r>
      <w:r w:rsidRPr="00674600">
        <w:rPr>
          <w:sz w:val="28"/>
          <w:szCs w:val="28"/>
        </w:rPr>
        <w:t xml:space="preserve">-, </w:t>
      </w:r>
      <w:proofErr w:type="gramEnd"/>
      <w:r w:rsidRPr="00674600">
        <w:rPr>
          <w:sz w:val="28"/>
          <w:szCs w:val="28"/>
        </w:rPr>
        <w:t xml:space="preserve">двукратную дефекацию, отсутствие </w:t>
      </w:r>
      <w:proofErr w:type="spellStart"/>
      <w:r w:rsidRPr="00674600">
        <w:rPr>
          <w:sz w:val="28"/>
          <w:szCs w:val="28"/>
        </w:rPr>
        <w:t>каломазания</w:t>
      </w:r>
      <w:proofErr w:type="spellEnd"/>
      <w:r w:rsidRPr="00674600">
        <w:rPr>
          <w:sz w:val="28"/>
          <w:szCs w:val="28"/>
        </w:rPr>
        <w:t xml:space="preserve"> в промежутке между дефекациями; позывы на дефекацию, держание мочи.</w:t>
      </w:r>
      <w:r>
        <w:rPr>
          <w:sz w:val="28"/>
          <w:szCs w:val="28"/>
        </w:rPr>
        <w:t xml:space="preserve"> </w:t>
      </w:r>
      <w:r w:rsidRPr="00674600">
        <w:rPr>
          <w:sz w:val="28"/>
          <w:szCs w:val="28"/>
        </w:rPr>
        <w:t>Наличие у ребенка «плоской» промежности, аномального</w:t>
      </w:r>
      <w:r>
        <w:rPr>
          <w:sz w:val="28"/>
          <w:szCs w:val="28"/>
        </w:rPr>
        <w:t xml:space="preserve"> строения крестца; </w:t>
      </w:r>
      <w:proofErr w:type="spellStart"/>
      <w:r>
        <w:rPr>
          <w:sz w:val="28"/>
          <w:szCs w:val="28"/>
        </w:rPr>
        <w:t>везикального</w:t>
      </w:r>
      <w:proofErr w:type="spellEnd"/>
      <w:r>
        <w:rPr>
          <w:sz w:val="28"/>
          <w:szCs w:val="28"/>
        </w:rPr>
        <w:t xml:space="preserve"> </w:t>
      </w:r>
      <w:r w:rsidRPr="00674600">
        <w:rPr>
          <w:sz w:val="28"/>
          <w:szCs w:val="28"/>
        </w:rPr>
        <w:t xml:space="preserve">свища, клоаки с общим каналом более 3 см </w:t>
      </w:r>
      <w:r>
        <w:rPr>
          <w:sz w:val="28"/>
          <w:szCs w:val="28"/>
        </w:rPr>
        <w:t xml:space="preserve">- </w:t>
      </w:r>
      <w:r w:rsidRPr="00674600">
        <w:rPr>
          <w:sz w:val="28"/>
          <w:szCs w:val="28"/>
        </w:rPr>
        <w:t>неблагоприятные факторы для нормального калового удержания и качества жизни.</w:t>
      </w:r>
      <w:r w:rsidR="0034655A">
        <w:rPr>
          <w:sz w:val="28"/>
          <w:szCs w:val="28"/>
        </w:rPr>
        <w:t xml:space="preserve"> </w:t>
      </w:r>
      <w:r w:rsidRPr="00674600">
        <w:rPr>
          <w:sz w:val="28"/>
          <w:szCs w:val="28"/>
        </w:rPr>
        <w:t>Нарушение</w:t>
      </w:r>
      <w:r>
        <w:rPr>
          <w:sz w:val="28"/>
          <w:szCs w:val="28"/>
        </w:rPr>
        <w:t xml:space="preserve"> </w:t>
      </w:r>
      <w:r w:rsidRPr="00674600">
        <w:rPr>
          <w:sz w:val="28"/>
          <w:szCs w:val="28"/>
        </w:rPr>
        <w:t>мочеиспускания</w:t>
      </w:r>
      <w:r w:rsidR="006B7728">
        <w:rPr>
          <w:sz w:val="28"/>
          <w:szCs w:val="28"/>
        </w:rPr>
        <w:t xml:space="preserve"> </w:t>
      </w:r>
      <w:r w:rsidRPr="00674600">
        <w:rPr>
          <w:sz w:val="28"/>
          <w:szCs w:val="28"/>
        </w:rPr>
        <w:t>чаще всего встречается п</w:t>
      </w:r>
      <w:r w:rsidR="006B7728">
        <w:rPr>
          <w:sz w:val="28"/>
          <w:szCs w:val="28"/>
        </w:rPr>
        <w:t xml:space="preserve">ри наличии аномалий </w:t>
      </w:r>
      <w:r w:rsidRPr="00674600">
        <w:rPr>
          <w:sz w:val="28"/>
          <w:szCs w:val="28"/>
        </w:rPr>
        <w:t>крестца, у девочек с клоакой.</w:t>
      </w:r>
    </w:p>
    <w:p w:rsidR="00674600" w:rsidRDefault="00674600" w:rsidP="00EC4FBC">
      <w:pPr>
        <w:rPr>
          <w:sz w:val="28"/>
          <w:szCs w:val="28"/>
        </w:rPr>
      </w:pPr>
      <w:r w:rsidRPr="00674600">
        <w:rPr>
          <w:sz w:val="28"/>
          <w:szCs w:val="28"/>
        </w:rPr>
        <w:lastRenderedPageBreak/>
        <w:t xml:space="preserve">Оптимальной является однократная реконструктивная пластика </w:t>
      </w:r>
      <w:r w:rsidR="006B7728">
        <w:rPr>
          <w:sz w:val="28"/>
          <w:szCs w:val="28"/>
        </w:rPr>
        <w:t xml:space="preserve">аноректальной </w:t>
      </w:r>
      <w:proofErr w:type="spellStart"/>
      <w:r w:rsidR="006B7728">
        <w:rPr>
          <w:sz w:val="28"/>
          <w:szCs w:val="28"/>
        </w:rPr>
        <w:t>мальформации</w:t>
      </w:r>
      <w:proofErr w:type="spellEnd"/>
      <w:r w:rsidR="006B7728">
        <w:rPr>
          <w:sz w:val="28"/>
          <w:szCs w:val="28"/>
        </w:rPr>
        <w:t xml:space="preserve">. </w:t>
      </w:r>
      <w:r w:rsidRPr="00674600">
        <w:rPr>
          <w:sz w:val="28"/>
          <w:szCs w:val="28"/>
        </w:rPr>
        <w:t xml:space="preserve">Повторные реконструктивные операции на промежности всегда чреваты ухудшением результатов лечения. Оптимальной является однократная реконструктивная пластика аноректальной </w:t>
      </w:r>
      <w:proofErr w:type="spellStart"/>
      <w:r w:rsidRPr="00674600">
        <w:rPr>
          <w:sz w:val="28"/>
          <w:szCs w:val="28"/>
        </w:rPr>
        <w:t>мальформации</w:t>
      </w:r>
      <w:proofErr w:type="spellEnd"/>
      <w:r w:rsidRPr="00674600">
        <w:rPr>
          <w:sz w:val="28"/>
          <w:szCs w:val="28"/>
        </w:rPr>
        <w:t>. Хирург, выполняющий подобные операции</w:t>
      </w:r>
      <w:r w:rsidR="00680F90">
        <w:rPr>
          <w:sz w:val="28"/>
          <w:szCs w:val="28"/>
        </w:rPr>
        <w:t xml:space="preserve"> должен обладать большим опытом в проведении хирургических вмешательств в аноректальной области </w:t>
      </w:r>
      <w:r w:rsidRPr="00674600">
        <w:rPr>
          <w:sz w:val="28"/>
          <w:szCs w:val="28"/>
        </w:rPr>
        <w:t>и соответствующей</w:t>
      </w:r>
      <w:r w:rsidR="00680F90">
        <w:rPr>
          <w:sz w:val="28"/>
          <w:szCs w:val="28"/>
        </w:rPr>
        <w:t xml:space="preserve"> технической</w:t>
      </w:r>
      <w:r w:rsidRPr="00674600">
        <w:rPr>
          <w:sz w:val="28"/>
          <w:szCs w:val="28"/>
        </w:rPr>
        <w:t xml:space="preserve"> подготовкой.</w:t>
      </w:r>
    </w:p>
    <w:p w:rsidR="000452A9" w:rsidRPr="009A2639" w:rsidRDefault="000452A9" w:rsidP="00EC4FBC">
      <w:pPr>
        <w:rPr>
          <w:sz w:val="28"/>
          <w:szCs w:val="28"/>
        </w:rPr>
      </w:pPr>
    </w:p>
    <w:p w:rsidR="00DB058E" w:rsidRPr="00CA1D38" w:rsidRDefault="000452A9" w:rsidP="00EC4FBC">
      <w:pPr>
        <w:tabs>
          <w:tab w:val="left" w:pos="56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13</w:t>
      </w:r>
      <w:r w:rsidR="00DB058E" w:rsidRPr="00CA1D38">
        <w:rPr>
          <w:b/>
          <w:sz w:val="28"/>
          <w:szCs w:val="28"/>
        </w:rPr>
        <w:t xml:space="preserve">. МЕДИЦИНСКАЯ РЕАБИЛИТАЦИЯ: </w:t>
      </w:r>
      <w:proofErr w:type="gramStart"/>
      <w:r w:rsidR="00DB058E" w:rsidRPr="00CA1D38">
        <w:rPr>
          <w:sz w:val="28"/>
          <w:szCs w:val="28"/>
        </w:rPr>
        <w:t>согласно</w:t>
      </w:r>
      <w:proofErr w:type="gramEnd"/>
      <w:r w:rsidR="00DB058E" w:rsidRPr="00CA1D38">
        <w:rPr>
          <w:sz w:val="28"/>
          <w:szCs w:val="28"/>
        </w:rPr>
        <w:t xml:space="preserve"> клинического протокола по реабилитации данной нозологии.</w:t>
      </w:r>
    </w:p>
    <w:p w:rsidR="00CC4271" w:rsidRDefault="00CC4271" w:rsidP="00EC4FBC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DB058E" w:rsidRPr="006B7728" w:rsidRDefault="000452A9" w:rsidP="00EC4FBC">
      <w:pPr>
        <w:tabs>
          <w:tab w:val="left" w:pos="56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14</w:t>
      </w:r>
      <w:r w:rsidR="00DB058E" w:rsidRPr="00CA1D38">
        <w:rPr>
          <w:b/>
          <w:sz w:val="28"/>
          <w:szCs w:val="28"/>
        </w:rPr>
        <w:t>.</w:t>
      </w:r>
      <w:r w:rsidR="00DB058E">
        <w:rPr>
          <w:b/>
          <w:sz w:val="28"/>
          <w:szCs w:val="28"/>
        </w:rPr>
        <w:t xml:space="preserve"> </w:t>
      </w:r>
      <w:r w:rsidR="00DB058E" w:rsidRPr="00CA1D38">
        <w:rPr>
          <w:b/>
          <w:sz w:val="28"/>
          <w:szCs w:val="28"/>
        </w:rPr>
        <w:t>ПАЛЛИАТИВНАЯ ПОМОЩЬ:</w:t>
      </w:r>
      <w:r w:rsidR="00DB058E" w:rsidRPr="00CA1D38">
        <w:rPr>
          <w:sz w:val="28"/>
          <w:szCs w:val="28"/>
        </w:rPr>
        <w:t xml:space="preserve"> нет.</w:t>
      </w:r>
    </w:p>
    <w:p w:rsidR="00CC4271" w:rsidRDefault="00CC4271" w:rsidP="00EC4FBC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DB058E" w:rsidRPr="00EA1D3D" w:rsidRDefault="000452A9" w:rsidP="00EC4FBC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15</w:t>
      </w:r>
      <w:r w:rsidR="00DB058E" w:rsidRPr="00EA1D3D">
        <w:rPr>
          <w:b/>
          <w:sz w:val="28"/>
          <w:szCs w:val="28"/>
        </w:rPr>
        <w:t>. Сокращения, используемые в протоколе: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8110"/>
      </w:tblGrid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b/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АЛТ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A1D3D">
              <w:rPr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b/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АРМ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b/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 xml:space="preserve">аноректальные </w:t>
            </w:r>
            <w:proofErr w:type="spellStart"/>
            <w:r w:rsidRPr="00EA1D3D">
              <w:rPr>
                <w:sz w:val="28"/>
                <w:szCs w:val="28"/>
              </w:rPr>
              <w:t>мальформации</w:t>
            </w:r>
            <w:proofErr w:type="spellEnd"/>
          </w:p>
        </w:tc>
      </w:tr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b/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АСТ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A1D3D">
              <w:rPr>
                <w:sz w:val="28"/>
                <w:szCs w:val="28"/>
              </w:rPr>
              <w:t>аспартатаминотрансфераза</w:t>
            </w:r>
            <w:proofErr w:type="spellEnd"/>
          </w:p>
        </w:tc>
      </w:tr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b/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АЧТВ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b/>
                <w:sz w:val="28"/>
                <w:szCs w:val="28"/>
              </w:rPr>
            </w:pPr>
            <w:r w:rsidRPr="00EA1D3D">
              <w:rPr>
                <w:bCs/>
                <w:sz w:val="28"/>
                <w:szCs w:val="28"/>
              </w:rPr>
              <w:t xml:space="preserve">активированное частичное </w:t>
            </w:r>
            <w:proofErr w:type="spellStart"/>
            <w:r w:rsidRPr="00EA1D3D">
              <w:rPr>
                <w:bCs/>
                <w:sz w:val="28"/>
                <w:szCs w:val="28"/>
              </w:rPr>
              <w:t>тромбопластиновое</w:t>
            </w:r>
            <w:proofErr w:type="spellEnd"/>
            <w:r w:rsidRPr="00EA1D3D">
              <w:rPr>
                <w:bCs/>
                <w:sz w:val="28"/>
                <w:szCs w:val="28"/>
              </w:rPr>
              <w:t xml:space="preserve"> время</w:t>
            </w:r>
          </w:p>
        </w:tc>
      </w:tr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ВПР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bCs/>
                <w:sz w:val="28"/>
                <w:szCs w:val="28"/>
              </w:rPr>
            </w:pPr>
            <w:r w:rsidRPr="00EA1D3D">
              <w:rPr>
                <w:bCs/>
                <w:sz w:val="28"/>
                <w:szCs w:val="28"/>
              </w:rPr>
              <w:t>врожденный порок развития</w:t>
            </w:r>
          </w:p>
        </w:tc>
      </w:tr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ВОЗ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bCs/>
                <w:sz w:val="28"/>
                <w:szCs w:val="28"/>
              </w:rPr>
            </w:pPr>
            <w:r w:rsidRPr="00EA1D3D">
              <w:rPr>
                <w:bCs/>
                <w:sz w:val="28"/>
                <w:szCs w:val="28"/>
              </w:rPr>
              <w:t>всемирная организация здравоохранения</w:t>
            </w:r>
          </w:p>
        </w:tc>
      </w:tr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ВИЧ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bCs/>
                <w:sz w:val="28"/>
                <w:szCs w:val="28"/>
              </w:rPr>
            </w:pPr>
            <w:r w:rsidRPr="00EA1D3D">
              <w:rPr>
                <w:bCs/>
                <w:sz w:val="28"/>
                <w:szCs w:val="28"/>
              </w:rPr>
              <w:t>вирус иммунодефицита человека</w:t>
            </w:r>
          </w:p>
        </w:tc>
      </w:tr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ДВС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bCs/>
                <w:sz w:val="28"/>
                <w:szCs w:val="28"/>
              </w:rPr>
            </w:pPr>
            <w:r w:rsidRPr="00EA1D3D">
              <w:rPr>
                <w:bCs/>
                <w:sz w:val="28"/>
                <w:szCs w:val="28"/>
                <w:shd w:val="clear" w:color="auto" w:fill="FFFFFF"/>
              </w:rPr>
              <w:t>диссеминированное</w:t>
            </w:r>
            <w:r w:rsidRPr="00EA1D3D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EA1D3D">
              <w:rPr>
                <w:bCs/>
                <w:sz w:val="28"/>
                <w:szCs w:val="28"/>
                <w:shd w:val="clear" w:color="auto" w:fill="FFFFFF"/>
              </w:rPr>
              <w:t>внутрисосудистое</w:t>
            </w:r>
            <w:r w:rsidRPr="00EA1D3D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EA1D3D">
              <w:rPr>
                <w:bCs/>
                <w:sz w:val="28"/>
                <w:szCs w:val="28"/>
                <w:shd w:val="clear" w:color="auto" w:fill="FFFFFF"/>
              </w:rPr>
              <w:t>свертывание</w:t>
            </w:r>
          </w:p>
        </w:tc>
      </w:tr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b/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ЗСАРП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A1D3D">
              <w:rPr>
                <w:sz w:val="28"/>
                <w:szCs w:val="28"/>
              </w:rPr>
              <w:t>заднесагитальная</w:t>
            </w:r>
            <w:proofErr w:type="spellEnd"/>
            <w:r w:rsidRPr="00EA1D3D">
              <w:rPr>
                <w:sz w:val="28"/>
                <w:szCs w:val="28"/>
              </w:rPr>
              <w:t xml:space="preserve"> </w:t>
            </w:r>
            <w:proofErr w:type="spellStart"/>
            <w:r w:rsidRPr="00EA1D3D">
              <w:rPr>
                <w:sz w:val="28"/>
                <w:szCs w:val="28"/>
              </w:rPr>
              <w:t>аноректопластика</w:t>
            </w:r>
            <w:proofErr w:type="spellEnd"/>
          </w:p>
        </w:tc>
      </w:tr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ИВБДВ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Интегрированное Ведение Болезней Детского Возраста</w:t>
            </w:r>
          </w:p>
        </w:tc>
      </w:tr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ИФА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иммуноферментный анализ</w:t>
            </w:r>
          </w:p>
        </w:tc>
      </w:tr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b/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КТ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b/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компьютерная томография</w:t>
            </w:r>
          </w:p>
        </w:tc>
      </w:tr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МРТ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магнитно-резонансная томография</w:t>
            </w:r>
          </w:p>
        </w:tc>
      </w:tr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МНО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bCs/>
                <w:sz w:val="28"/>
                <w:szCs w:val="28"/>
                <w:shd w:val="clear" w:color="auto" w:fill="FFFFFF"/>
              </w:rPr>
              <w:t>международное</w:t>
            </w:r>
            <w:r w:rsidRPr="00EA1D3D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EA1D3D">
              <w:rPr>
                <w:bCs/>
                <w:sz w:val="28"/>
                <w:szCs w:val="28"/>
                <w:shd w:val="clear" w:color="auto" w:fill="FFFFFF"/>
              </w:rPr>
              <w:t>нормализованное</w:t>
            </w:r>
            <w:r w:rsidRPr="00EA1D3D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EA1D3D">
              <w:rPr>
                <w:bCs/>
                <w:sz w:val="28"/>
                <w:szCs w:val="28"/>
                <w:shd w:val="clear" w:color="auto" w:fill="FFFFFF"/>
              </w:rPr>
              <w:t>отношение</w:t>
            </w:r>
          </w:p>
        </w:tc>
      </w:tr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МО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iCs/>
                <w:sz w:val="28"/>
                <w:szCs w:val="28"/>
              </w:rPr>
              <w:t>медицинская организация</w:t>
            </w:r>
          </w:p>
        </w:tc>
      </w:tr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МКБ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iCs/>
                <w:sz w:val="28"/>
                <w:szCs w:val="28"/>
              </w:rPr>
            </w:pPr>
            <w:r w:rsidRPr="00EA1D3D">
              <w:rPr>
                <w:iCs/>
                <w:sz w:val="28"/>
                <w:szCs w:val="28"/>
              </w:rPr>
              <w:t>международная классификация болезней</w:t>
            </w:r>
          </w:p>
        </w:tc>
      </w:tr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ОАК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iCs/>
                <w:sz w:val="28"/>
                <w:szCs w:val="28"/>
              </w:rPr>
            </w:pPr>
            <w:r w:rsidRPr="00EA1D3D">
              <w:rPr>
                <w:iCs/>
                <w:sz w:val="28"/>
                <w:szCs w:val="28"/>
              </w:rPr>
              <w:t>общий анализ крови</w:t>
            </w:r>
          </w:p>
        </w:tc>
      </w:tr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ОАМ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iCs/>
                <w:sz w:val="28"/>
                <w:szCs w:val="28"/>
              </w:rPr>
            </w:pPr>
            <w:r w:rsidRPr="00EA1D3D">
              <w:rPr>
                <w:iCs/>
                <w:sz w:val="28"/>
                <w:szCs w:val="28"/>
              </w:rPr>
              <w:t>общий анализ мочи</w:t>
            </w:r>
          </w:p>
        </w:tc>
      </w:tr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УЗИ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УД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уровень доказательности</w:t>
            </w:r>
          </w:p>
        </w:tc>
      </w:tr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b/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СОЭ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b/>
                <w:sz w:val="28"/>
                <w:szCs w:val="28"/>
              </w:rPr>
            </w:pPr>
            <w:r w:rsidRPr="00EA1D3D">
              <w:rPr>
                <w:iCs/>
                <w:sz w:val="28"/>
                <w:szCs w:val="28"/>
              </w:rPr>
              <w:t>скорость оседания эритроцитов</w:t>
            </w:r>
          </w:p>
        </w:tc>
      </w:tr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СЗП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iCs/>
                <w:sz w:val="28"/>
                <w:szCs w:val="28"/>
              </w:rPr>
            </w:pPr>
            <w:r w:rsidRPr="00EA1D3D">
              <w:rPr>
                <w:iCs/>
                <w:sz w:val="28"/>
                <w:szCs w:val="28"/>
              </w:rPr>
              <w:t>свежезамороженная плазма</w:t>
            </w:r>
          </w:p>
        </w:tc>
      </w:tr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ЭКГ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электрокардиография</w:t>
            </w:r>
          </w:p>
        </w:tc>
      </w:tr>
      <w:tr w:rsidR="00DB058E" w:rsidRPr="00EA1D3D" w:rsidTr="00D97863">
        <w:tc>
          <w:tcPr>
            <w:tcW w:w="1951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ЭХОКГ</w:t>
            </w:r>
          </w:p>
        </w:tc>
        <w:tc>
          <w:tcPr>
            <w:tcW w:w="8110" w:type="dxa"/>
          </w:tcPr>
          <w:p w:rsidR="00DB058E" w:rsidRPr="00EA1D3D" w:rsidRDefault="00DB058E" w:rsidP="00EC4FBC">
            <w:pPr>
              <w:jc w:val="both"/>
              <w:rPr>
                <w:sz w:val="28"/>
                <w:szCs w:val="28"/>
              </w:rPr>
            </w:pPr>
            <w:r w:rsidRPr="00EA1D3D">
              <w:rPr>
                <w:sz w:val="28"/>
                <w:szCs w:val="28"/>
              </w:rPr>
              <w:t>эхокардиография</w:t>
            </w:r>
          </w:p>
        </w:tc>
      </w:tr>
    </w:tbl>
    <w:p w:rsidR="00DB058E" w:rsidRPr="00EA1D3D" w:rsidRDefault="00DB058E" w:rsidP="00EC4FBC">
      <w:pPr>
        <w:jc w:val="both"/>
        <w:rPr>
          <w:sz w:val="28"/>
          <w:szCs w:val="28"/>
        </w:rPr>
      </w:pPr>
    </w:p>
    <w:p w:rsidR="000D55B5" w:rsidRPr="00DC6796" w:rsidRDefault="000D55B5" w:rsidP="00EC4FBC">
      <w:pPr>
        <w:tabs>
          <w:tab w:val="left" w:pos="567"/>
        </w:tabs>
        <w:jc w:val="both"/>
      </w:pPr>
      <w:r>
        <w:rPr>
          <w:b/>
          <w:sz w:val="28"/>
          <w:szCs w:val="28"/>
        </w:rPr>
        <w:t>1</w:t>
      </w:r>
      <w:r w:rsidR="000452A9">
        <w:rPr>
          <w:b/>
          <w:sz w:val="28"/>
          <w:szCs w:val="28"/>
        </w:rPr>
        <w:t>6</w:t>
      </w:r>
      <w:r w:rsidRPr="00DC6796">
        <w:rPr>
          <w:b/>
          <w:sz w:val="28"/>
          <w:szCs w:val="28"/>
        </w:rPr>
        <w:t>. Список разработчиков протокола с указанием квалификационных данных:</w:t>
      </w:r>
    </w:p>
    <w:p w:rsidR="006B7728" w:rsidRDefault="000D55B5" w:rsidP="00EC4FBC">
      <w:pPr>
        <w:tabs>
          <w:tab w:val="left" w:pos="567"/>
        </w:tabs>
        <w:jc w:val="both"/>
        <w:rPr>
          <w:sz w:val="28"/>
          <w:szCs w:val="28"/>
        </w:rPr>
      </w:pPr>
      <w:r w:rsidRPr="00381962">
        <w:rPr>
          <w:sz w:val="28"/>
          <w:szCs w:val="28"/>
        </w:rPr>
        <w:t>1</w:t>
      </w:r>
      <w:r w:rsidRPr="00DC6796">
        <w:rPr>
          <w:sz w:val="28"/>
          <w:szCs w:val="28"/>
        </w:rPr>
        <w:t xml:space="preserve">) </w:t>
      </w:r>
      <w:proofErr w:type="spellStart"/>
      <w:r w:rsidR="006B7728">
        <w:rPr>
          <w:sz w:val="28"/>
          <w:szCs w:val="28"/>
        </w:rPr>
        <w:t>Дженалаев</w:t>
      </w:r>
      <w:proofErr w:type="spellEnd"/>
      <w:r w:rsidR="006B7728">
        <w:rPr>
          <w:sz w:val="28"/>
          <w:szCs w:val="28"/>
        </w:rPr>
        <w:t xml:space="preserve"> Дамир Булатович, д.м.н.</w:t>
      </w:r>
      <w:r w:rsidR="006B7728" w:rsidRPr="007547BE">
        <w:rPr>
          <w:sz w:val="28"/>
          <w:szCs w:val="28"/>
        </w:rPr>
        <w:t xml:space="preserve"> </w:t>
      </w:r>
      <w:r w:rsidR="006B7728">
        <w:rPr>
          <w:sz w:val="28"/>
          <w:szCs w:val="28"/>
        </w:rPr>
        <w:t>руководитель отдела</w:t>
      </w:r>
      <w:r w:rsidR="006B7728" w:rsidRPr="00DC6796">
        <w:rPr>
          <w:sz w:val="28"/>
          <w:szCs w:val="28"/>
        </w:rPr>
        <w:t xml:space="preserve"> детской хирургии Филиала КФ </w:t>
      </w:r>
      <w:r w:rsidR="006B7728">
        <w:rPr>
          <w:sz w:val="28"/>
          <w:szCs w:val="28"/>
        </w:rPr>
        <w:t>«</w:t>
      </w:r>
      <w:r w:rsidR="006B7728" w:rsidRPr="00DC6796">
        <w:rPr>
          <w:sz w:val="28"/>
          <w:szCs w:val="28"/>
          <w:lang w:val="en-US"/>
        </w:rPr>
        <w:t>UNIVERSITY</w:t>
      </w:r>
      <w:r w:rsidR="006B7728" w:rsidRPr="00381962">
        <w:rPr>
          <w:sz w:val="28"/>
          <w:szCs w:val="28"/>
        </w:rPr>
        <w:t xml:space="preserve"> </w:t>
      </w:r>
      <w:r w:rsidR="006B7728" w:rsidRPr="00DC6796">
        <w:rPr>
          <w:sz w:val="28"/>
          <w:szCs w:val="28"/>
          <w:lang w:val="en-US"/>
        </w:rPr>
        <w:t>MEDICAL</w:t>
      </w:r>
      <w:r w:rsidR="006B7728" w:rsidRPr="00381962">
        <w:rPr>
          <w:sz w:val="28"/>
          <w:szCs w:val="28"/>
        </w:rPr>
        <w:t xml:space="preserve"> </w:t>
      </w:r>
      <w:r w:rsidR="006B7728" w:rsidRPr="00DC6796">
        <w:rPr>
          <w:sz w:val="28"/>
          <w:szCs w:val="28"/>
          <w:lang w:val="en-US"/>
        </w:rPr>
        <w:t>CENTER</w:t>
      </w:r>
      <w:r w:rsidR="006B7728">
        <w:rPr>
          <w:sz w:val="28"/>
          <w:szCs w:val="28"/>
        </w:rPr>
        <w:t>»</w:t>
      </w:r>
      <w:r w:rsidR="006B7728" w:rsidRPr="00DC6796">
        <w:rPr>
          <w:sz w:val="28"/>
          <w:szCs w:val="28"/>
        </w:rPr>
        <w:t xml:space="preserve"> НАЦИОНАЛЬНЫЙ НАУЧНЫЙ ЦЕНТР МАТЕРИНСТВА И ДЕТСТВА, г. Астана.</w:t>
      </w:r>
    </w:p>
    <w:p w:rsidR="000D55B5" w:rsidRPr="00381962" w:rsidRDefault="006B7728" w:rsidP="00EC4FB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proofErr w:type="spellStart"/>
      <w:r w:rsidR="000D55B5" w:rsidRPr="00DC6796">
        <w:rPr>
          <w:sz w:val="28"/>
          <w:szCs w:val="28"/>
        </w:rPr>
        <w:t>Оспанов</w:t>
      </w:r>
      <w:proofErr w:type="spellEnd"/>
      <w:r w:rsidR="000D55B5" w:rsidRPr="00DC6796">
        <w:rPr>
          <w:sz w:val="28"/>
          <w:szCs w:val="28"/>
        </w:rPr>
        <w:t xml:space="preserve"> Марат </w:t>
      </w:r>
      <w:proofErr w:type="spellStart"/>
      <w:r w:rsidR="000D55B5" w:rsidRPr="00DC6796">
        <w:rPr>
          <w:sz w:val="28"/>
          <w:szCs w:val="28"/>
        </w:rPr>
        <w:t>Мажитович</w:t>
      </w:r>
      <w:proofErr w:type="spellEnd"/>
      <w:r w:rsidR="000D55B5" w:rsidRPr="00DC6796">
        <w:rPr>
          <w:sz w:val="28"/>
          <w:szCs w:val="28"/>
        </w:rPr>
        <w:t xml:space="preserve"> – к.м.н., заведующий отделением детской хирургии Филиала КФ </w:t>
      </w:r>
      <w:r w:rsidR="000D55B5">
        <w:rPr>
          <w:sz w:val="28"/>
          <w:szCs w:val="28"/>
        </w:rPr>
        <w:t>«</w:t>
      </w:r>
      <w:r w:rsidR="000D55B5" w:rsidRPr="00DC6796">
        <w:rPr>
          <w:sz w:val="28"/>
          <w:szCs w:val="28"/>
          <w:lang w:val="en-US"/>
        </w:rPr>
        <w:t>UNIVERSITY</w:t>
      </w:r>
      <w:r w:rsidR="000D55B5" w:rsidRPr="00381962">
        <w:rPr>
          <w:sz w:val="28"/>
          <w:szCs w:val="28"/>
        </w:rPr>
        <w:t xml:space="preserve"> </w:t>
      </w:r>
      <w:r w:rsidR="000D55B5" w:rsidRPr="00DC6796">
        <w:rPr>
          <w:sz w:val="28"/>
          <w:szCs w:val="28"/>
          <w:lang w:val="en-US"/>
        </w:rPr>
        <w:t>MEDICAL</w:t>
      </w:r>
      <w:r w:rsidR="000D55B5" w:rsidRPr="00381962">
        <w:rPr>
          <w:sz w:val="28"/>
          <w:szCs w:val="28"/>
        </w:rPr>
        <w:t xml:space="preserve"> </w:t>
      </w:r>
      <w:r w:rsidR="000D55B5" w:rsidRPr="00DC6796">
        <w:rPr>
          <w:sz w:val="28"/>
          <w:szCs w:val="28"/>
          <w:lang w:val="en-US"/>
        </w:rPr>
        <w:t>CENTER</w:t>
      </w:r>
      <w:r w:rsidR="000D55B5">
        <w:rPr>
          <w:sz w:val="28"/>
          <w:szCs w:val="28"/>
        </w:rPr>
        <w:t>»</w:t>
      </w:r>
      <w:r w:rsidR="00F53890">
        <w:rPr>
          <w:sz w:val="28"/>
          <w:szCs w:val="28"/>
        </w:rPr>
        <w:t>, АО</w:t>
      </w:r>
      <w:r w:rsidR="000D55B5" w:rsidRPr="00DC6796">
        <w:rPr>
          <w:sz w:val="28"/>
          <w:szCs w:val="28"/>
        </w:rPr>
        <w:t xml:space="preserve"> </w:t>
      </w:r>
      <w:r w:rsidR="00F53890">
        <w:rPr>
          <w:sz w:val="28"/>
          <w:szCs w:val="28"/>
        </w:rPr>
        <w:t>«</w:t>
      </w:r>
      <w:r w:rsidR="000D55B5" w:rsidRPr="00DC6796">
        <w:rPr>
          <w:sz w:val="28"/>
          <w:szCs w:val="28"/>
        </w:rPr>
        <w:t>НАЦИОНАЛЬНЫЙ НАУЧНЫЙ ЦЕНТР МАТЕРИНСТВА И ДЕТСТВА</w:t>
      </w:r>
      <w:r w:rsidR="00F53890">
        <w:rPr>
          <w:sz w:val="28"/>
          <w:szCs w:val="28"/>
        </w:rPr>
        <w:t>»</w:t>
      </w:r>
      <w:r w:rsidR="000D55B5" w:rsidRPr="00DC6796">
        <w:rPr>
          <w:sz w:val="28"/>
          <w:szCs w:val="28"/>
        </w:rPr>
        <w:t>, г. Астана.</w:t>
      </w:r>
    </w:p>
    <w:p w:rsidR="000D55B5" w:rsidRPr="00DC6796" w:rsidRDefault="000D55B5" w:rsidP="00EC4FB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81962">
        <w:rPr>
          <w:sz w:val="28"/>
          <w:szCs w:val="28"/>
        </w:rPr>
        <w:t xml:space="preserve">) </w:t>
      </w:r>
      <w:r w:rsidRPr="00DC6796">
        <w:rPr>
          <w:sz w:val="28"/>
          <w:szCs w:val="28"/>
        </w:rPr>
        <w:t xml:space="preserve">Рустемов </w:t>
      </w:r>
      <w:proofErr w:type="spellStart"/>
      <w:r w:rsidRPr="00DC6796">
        <w:rPr>
          <w:sz w:val="28"/>
          <w:szCs w:val="28"/>
        </w:rPr>
        <w:t>Дастан</w:t>
      </w:r>
      <w:proofErr w:type="spellEnd"/>
      <w:r w:rsidRPr="00DC6796">
        <w:rPr>
          <w:sz w:val="28"/>
          <w:szCs w:val="28"/>
        </w:rPr>
        <w:t xml:space="preserve"> </w:t>
      </w:r>
      <w:proofErr w:type="spellStart"/>
      <w:r w:rsidRPr="00DC6796">
        <w:rPr>
          <w:sz w:val="28"/>
          <w:szCs w:val="28"/>
        </w:rPr>
        <w:t>Зейноллаевич</w:t>
      </w:r>
      <w:proofErr w:type="spellEnd"/>
      <w:r w:rsidRPr="00DC6796">
        <w:rPr>
          <w:sz w:val="28"/>
          <w:szCs w:val="28"/>
        </w:rPr>
        <w:t xml:space="preserve"> – врач отделения детской хирургии Филиала КФ </w:t>
      </w:r>
      <w:r>
        <w:rPr>
          <w:sz w:val="28"/>
          <w:szCs w:val="28"/>
        </w:rPr>
        <w:t>«</w:t>
      </w:r>
      <w:r w:rsidRPr="00DC6796">
        <w:rPr>
          <w:sz w:val="28"/>
          <w:szCs w:val="28"/>
          <w:lang w:val="en-US"/>
        </w:rPr>
        <w:t>UNIVERSITY</w:t>
      </w:r>
      <w:r w:rsidRPr="00381962">
        <w:rPr>
          <w:sz w:val="28"/>
          <w:szCs w:val="28"/>
        </w:rPr>
        <w:t xml:space="preserve"> </w:t>
      </w:r>
      <w:r w:rsidRPr="00DC6796">
        <w:rPr>
          <w:sz w:val="28"/>
          <w:szCs w:val="28"/>
          <w:lang w:val="en-US"/>
        </w:rPr>
        <w:t>MEDICAL</w:t>
      </w:r>
      <w:r w:rsidRPr="00381962">
        <w:rPr>
          <w:sz w:val="28"/>
          <w:szCs w:val="28"/>
        </w:rPr>
        <w:t xml:space="preserve"> </w:t>
      </w:r>
      <w:r w:rsidRPr="00DC6796">
        <w:rPr>
          <w:sz w:val="28"/>
          <w:szCs w:val="28"/>
          <w:lang w:val="en-US"/>
        </w:rPr>
        <w:t>CENTER</w:t>
      </w:r>
      <w:r>
        <w:rPr>
          <w:sz w:val="28"/>
          <w:szCs w:val="28"/>
        </w:rPr>
        <w:t>»</w:t>
      </w:r>
      <w:r w:rsidR="00F53890">
        <w:rPr>
          <w:sz w:val="28"/>
          <w:szCs w:val="28"/>
          <w:lang w:val="kk-KZ"/>
        </w:rPr>
        <w:t>, АО</w:t>
      </w:r>
      <w:r w:rsidRPr="00DC6796">
        <w:rPr>
          <w:sz w:val="28"/>
          <w:szCs w:val="28"/>
        </w:rPr>
        <w:t xml:space="preserve"> </w:t>
      </w:r>
      <w:r w:rsidR="00F53890">
        <w:rPr>
          <w:sz w:val="28"/>
          <w:szCs w:val="28"/>
        </w:rPr>
        <w:t>«</w:t>
      </w:r>
      <w:r w:rsidRPr="00DC6796">
        <w:rPr>
          <w:sz w:val="28"/>
          <w:szCs w:val="28"/>
        </w:rPr>
        <w:t>НАЦИОНАЛЬНЫЙ НАУЧНЫЙ ЦЕНТР МАТЕРИНСТВА И ДЕТСТВА</w:t>
      </w:r>
      <w:r w:rsidR="00F53890">
        <w:rPr>
          <w:sz w:val="28"/>
          <w:szCs w:val="28"/>
        </w:rPr>
        <w:t>»</w:t>
      </w:r>
      <w:r w:rsidRPr="00DC6796">
        <w:rPr>
          <w:sz w:val="28"/>
          <w:szCs w:val="28"/>
        </w:rPr>
        <w:t>, г. Астана.</w:t>
      </w:r>
    </w:p>
    <w:p w:rsidR="000D55B5" w:rsidRPr="007547BE" w:rsidRDefault="000D55B5" w:rsidP="00EC4FBC">
      <w:pPr>
        <w:tabs>
          <w:tab w:val="left" w:pos="426"/>
        </w:tabs>
        <w:ind w:right="-190"/>
        <w:contextualSpacing/>
        <w:jc w:val="both"/>
        <w:rPr>
          <w:sz w:val="28"/>
          <w:szCs w:val="28"/>
        </w:rPr>
      </w:pPr>
      <w:r w:rsidRPr="007547BE">
        <w:rPr>
          <w:sz w:val="28"/>
          <w:szCs w:val="28"/>
        </w:rPr>
        <w:t xml:space="preserve">4) </w:t>
      </w:r>
      <w:proofErr w:type="spellStart"/>
      <w:r w:rsidRPr="007547BE">
        <w:rPr>
          <w:sz w:val="28"/>
          <w:szCs w:val="28"/>
        </w:rPr>
        <w:t>Ахпаров</w:t>
      </w:r>
      <w:proofErr w:type="spellEnd"/>
      <w:r w:rsidRPr="007547BE">
        <w:rPr>
          <w:sz w:val="28"/>
          <w:szCs w:val="28"/>
        </w:rPr>
        <w:t xml:space="preserve"> </w:t>
      </w:r>
      <w:proofErr w:type="spellStart"/>
      <w:r w:rsidRPr="007547BE">
        <w:rPr>
          <w:sz w:val="28"/>
          <w:szCs w:val="28"/>
        </w:rPr>
        <w:t>Нурлан</w:t>
      </w:r>
      <w:proofErr w:type="spellEnd"/>
      <w:r w:rsidRPr="007547BE">
        <w:rPr>
          <w:sz w:val="28"/>
          <w:szCs w:val="28"/>
        </w:rPr>
        <w:t xml:space="preserve"> </w:t>
      </w:r>
      <w:proofErr w:type="spellStart"/>
      <w:r w:rsidRPr="007547BE">
        <w:rPr>
          <w:sz w:val="28"/>
          <w:szCs w:val="28"/>
        </w:rPr>
        <w:t>Нуркинович</w:t>
      </w:r>
      <w:proofErr w:type="spellEnd"/>
      <w:r w:rsidRPr="007547BE">
        <w:rPr>
          <w:sz w:val="28"/>
          <w:szCs w:val="28"/>
        </w:rPr>
        <w:t xml:space="preserve"> – д.м.н., заведующий отделением хирургии РГКП «Научный центр педиатрии и детской хирургии МЗ СР РК».</w:t>
      </w:r>
    </w:p>
    <w:p w:rsidR="00E636E2" w:rsidRPr="00E636E2" w:rsidRDefault="000D55B5" w:rsidP="00E636E2">
      <w:pPr>
        <w:tabs>
          <w:tab w:val="left" w:pos="426"/>
        </w:tabs>
        <w:ind w:right="-190"/>
        <w:contextualSpacing/>
        <w:jc w:val="both"/>
        <w:rPr>
          <w:sz w:val="28"/>
          <w:szCs w:val="28"/>
        </w:rPr>
      </w:pPr>
      <w:r w:rsidRPr="000D55B5">
        <w:rPr>
          <w:sz w:val="28"/>
          <w:szCs w:val="28"/>
        </w:rPr>
        <w:t xml:space="preserve">5) </w:t>
      </w:r>
      <w:proofErr w:type="spellStart"/>
      <w:r w:rsidR="00E636E2" w:rsidRPr="00E636E2">
        <w:rPr>
          <w:sz w:val="28"/>
          <w:szCs w:val="28"/>
        </w:rPr>
        <w:t>Афлатонов</w:t>
      </w:r>
      <w:proofErr w:type="spellEnd"/>
      <w:r w:rsidR="00E636E2" w:rsidRPr="00E636E2">
        <w:rPr>
          <w:sz w:val="28"/>
          <w:szCs w:val="28"/>
        </w:rPr>
        <w:t xml:space="preserve"> </w:t>
      </w:r>
      <w:proofErr w:type="spellStart"/>
      <w:r w:rsidR="00E636E2" w:rsidRPr="00E636E2">
        <w:rPr>
          <w:sz w:val="28"/>
          <w:szCs w:val="28"/>
        </w:rPr>
        <w:t>Нуржан</w:t>
      </w:r>
      <w:proofErr w:type="spellEnd"/>
      <w:r w:rsidR="00E636E2" w:rsidRPr="00E636E2">
        <w:rPr>
          <w:sz w:val="28"/>
          <w:szCs w:val="28"/>
        </w:rPr>
        <w:t xml:space="preserve"> </w:t>
      </w:r>
      <w:proofErr w:type="spellStart"/>
      <w:r w:rsidR="00E636E2" w:rsidRPr="00E636E2">
        <w:rPr>
          <w:sz w:val="28"/>
          <w:szCs w:val="28"/>
        </w:rPr>
        <w:t>Бакытбекович</w:t>
      </w:r>
      <w:proofErr w:type="spellEnd"/>
      <w:r w:rsidR="00E636E2" w:rsidRPr="00E636E2">
        <w:rPr>
          <w:sz w:val="28"/>
          <w:szCs w:val="28"/>
        </w:rPr>
        <w:t xml:space="preserve"> – врач 2 категории отделения хирургии, РГКП «Научный центр педиатрии и детской хирургии МЗ СР РК».</w:t>
      </w:r>
    </w:p>
    <w:p w:rsidR="00E636E2" w:rsidRPr="00E636E2" w:rsidRDefault="00E636E2" w:rsidP="00E636E2">
      <w:pPr>
        <w:tabs>
          <w:tab w:val="left" w:pos="426"/>
        </w:tabs>
        <w:ind w:right="-19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E636E2">
        <w:rPr>
          <w:sz w:val="28"/>
          <w:szCs w:val="28"/>
        </w:rPr>
        <w:t xml:space="preserve">) </w:t>
      </w:r>
      <w:proofErr w:type="spellStart"/>
      <w:r w:rsidRPr="00E636E2">
        <w:rPr>
          <w:sz w:val="28"/>
          <w:szCs w:val="28"/>
        </w:rPr>
        <w:t>Ахтаров</w:t>
      </w:r>
      <w:proofErr w:type="spellEnd"/>
      <w:r w:rsidRPr="00E636E2">
        <w:rPr>
          <w:sz w:val="28"/>
          <w:szCs w:val="28"/>
        </w:rPr>
        <w:t xml:space="preserve"> </w:t>
      </w:r>
      <w:proofErr w:type="spellStart"/>
      <w:r w:rsidRPr="00E636E2">
        <w:rPr>
          <w:sz w:val="28"/>
          <w:szCs w:val="28"/>
        </w:rPr>
        <w:t>Кахриман</w:t>
      </w:r>
      <w:proofErr w:type="spellEnd"/>
      <w:r w:rsidRPr="00E636E2">
        <w:rPr>
          <w:sz w:val="28"/>
          <w:szCs w:val="28"/>
        </w:rPr>
        <w:t xml:space="preserve"> </w:t>
      </w:r>
      <w:proofErr w:type="spellStart"/>
      <w:r w:rsidRPr="00E636E2">
        <w:rPr>
          <w:sz w:val="28"/>
          <w:szCs w:val="28"/>
        </w:rPr>
        <w:t>Махмутжанович</w:t>
      </w:r>
      <w:proofErr w:type="spellEnd"/>
      <w:r w:rsidRPr="00E636E2">
        <w:rPr>
          <w:sz w:val="28"/>
          <w:szCs w:val="28"/>
        </w:rPr>
        <w:t xml:space="preserve"> – врач 1 категории отделения хирургии, РГКП «Научный центр педиатрии и детский хирург МЗ СР РК».</w:t>
      </w:r>
    </w:p>
    <w:p w:rsidR="00DB058E" w:rsidRPr="000D55B5" w:rsidRDefault="00E636E2" w:rsidP="00EC4FBC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proofErr w:type="spellStart"/>
      <w:r w:rsidR="00215A27" w:rsidRPr="00AC6139">
        <w:rPr>
          <w:rFonts w:ascii="Times New Roman" w:hAnsi="Times New Roman"/>
          <w:sz w:val="28"/>
          <w:szCs w:val="28"/>
        </w:rPr>
        <w:t>Калиева</w:t>
      </w:r>
      <w:proofErr w:type="spellEnd"/>
      <w:r w:rsidR="00215A27" w:rsidRPr="00AC6139">
        <w:rPr>
          <w:rFonts w:ascii="Times New Roman" w:hAnsi="Times New Roman"/>
          <w:sz w:val="28"/>
          <w:szCs w:val="28"/>
        </w:rPr>
        <w:t xml:space="preserve"> Мира Маратовна – </w:t>
      </w:r>
      <w:proofErr w:type="spellStart"/>
      <w:r w:rsidR="00215A27" w:rsidRPr="00AC6139">
        <w:rPr>
          <w:rFonts w:ascii="Times New Roman" w:hAnsi="Times New Roman"/>
          <w:sz w:val="28"/>
          <w:szCs w:val="28"/>
        </w:rPr>
        <w:t>к.м</w:t>
      </w:r>
      <w:proofErr w:type="gramStart"/>
      <w:r w:rsidR="00215A27" w:rsidRPr="00AC6139">
        <w:rPr>
          <w:rFonts w:ascii="Times New Roman" w:hAnsi="Times New Roman"/>
          <w:sz w:val="28"/>
          <w:szCs w:val="28"/>
        </w:rPr>
        <w:t>.н</w:t>
      </w:r>
      <w:proofErr w:type="spellEnd"/>
      <w:proofErr w:type="gramEnd"/>
      <w:r w:rsidR="00215A27" w:rsidRPr="00AC6139">
        <w:rPr>
          <w:rFonts w:ascii="Times New Roman" w:hAnsi="Times New Roman"/>
          <w:sz w:val="28"/>
          <w:szCs w:val="28"/>
        </w:rPr>
        <w:t>, доцент кафедры клинической фармакологии и фармакотер</w:t>
      </w:r>
      <w:r w:rsidR="00215A27">
        <w:rPr>
          <w:rFonts w:ascii="Times New Roman" w:hAnsi="Times New Roman"/>
          <w:sz w:val="28"/>
          <w:szCs w:val="28"/>
        </w:rPr>
        <w:t xml:space="preserve">апии </w:t>
      </w:r>
      <w:proofErr w:type="spellStart"/>
      <w:r w:rsidR="00215A27">
        <w:rPr>
          <w:rFonts w:ascii="Times New Roman" w:hAnsi="Times New Roman"/>
          <w:sz w:val="28"/>
          <w:szCs w:val="28"/>
        </w:rPr>
        <w:t>КазНМУ</w:t>
      </w:r>
      <w:proofErr w:type="spellEnd"/>
      <w:r w:rsidR="00215A27">
        <w:rPr>
          <w:rFonts w:ascii="Times New Roman" w:hAnsi="Times New Roman"/>
          <w:sz w:val="28"/>
          <w:szCs w:val="28"/>
        </w:rPr>
        <w:t xml:space="preserve"> им. С. </w:t>
      </w:r>
      <w:proofErr w:type="spellStart"/>
      <w:r w:rsidR="00215A27">
        <w:rPr>
          <w:rFonts w:ascii="Times New Roman" w:hAnsi="Times New Roman"/>
          <w:sz w:val="28"/>
          <w:szCs w:val="28"/>
        </w:rPr>
        <w:t>Асфендиярова</w:t>
      </w:r>
      <w:proofErr w:type="spellEnd"/>
      <w:r w:rsidR="000D55B5" w:rsidRPr="000D55B5">
        <w:rPr>
          <w:rFonts w:ascii="Times New Roman" w:hAnsi="Times New Roman"/>
          <w:sz w:val="28"/>
          <w:szCs w:val="28"/>
        </w:rPr>
        <w:t>.</w:t>
      </w:r>
    </w:p>
    <w:p w:rsidR="00CC4271" w:rsidRDefault="00CC4271" w:rsidP="00EC4FBC">
      <w:pPr>
        <w:jc w:val="both"/>
        <w:rPr>
          <w:b/>
          <w:sz w:val="28"/>
          <w:szCs w:val="28"/>
        </w:rPr>
      </w:pPr>
    </w:p>
    <w:p w:rsidR="00DB058E" w:rsidRPr="0011175B" w:rsidRDefault="000452A9" w:rsidP="00EC4FBC">
      <w:pPr>
        <w:jc w:val="both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>17</w:t>
      </w:r>
      <w:r w:rsidR="00DB058E" w:rsidRPr="00DC6796">
        <w:rPr>
          <w:b/>
          <w:sz w:val="28"/>
          <w:szCs w:val="28"/>
        </w:rPr>
        <w:t xml:space="preserve">. Указание на отсутствие конфликта интересов: </w:t>
      </w:r>
      <w:r w:rsidR="00DB058E" w:rsidRPr="00DC6796">
        <w:rPr>
          <w:sz w:val="28"/>
          <w:szCs w:val="28"/>
        </w:rPr>
        <w:t>нет.</w:t>
      </w:r>
    </w:p>
    <w:p w:rsidR="00CC4271" w:rsidRDefault="00CC4271" w:rsidP="00EC4FBC">
      <w:pPr>
        <w:jc w:val="both"/>
        <w:rPr>
          <w:b/>
          <w:sz w:val="28"/>
          <w:szCs w:val="28"/>
        </w:rPr>
      </w:pPr>
    </w:p>
    <w:p w:rsidR="00DB058E" w:rsidRPr="00702747" w:rsidRDefault="000452A9" w:rsidP="00EC4FBC">
      <w:pPr>
        <w:jc w:val="both"/>
      </w:pPr>
      <w:r>
        <w:rPr>
          <w:b/>
          <w:sz w:val="28"/>
          <w:szCs w:val="28"/>
        </w:rPr>
        <w:t>18</w:t>
      </w:r>
      <w:r w:rsidR="00DB058E" w:rsidRPr="00702747">
        <w:rPr>
          <w:b/>
          <w:sz w:val="28"/>
          <w:szCs w:val="28"/>
        </w:rPr>
        <w:t>. Список рецензентов:</w:t>
      </w:r>
    </w:p>
    <w:p w:rsidR="00DB058E" w:rsidRPr="000D55B5" w:rsidRDefault="000452A9" w:rsidP="00EC4F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   </w:t>
      </w:r>
      <w:r w:rsidR="00DB058E" w:rsidRPr="00702747">
        <w:rPr>
          <w:sz w:val="28"/>
          <w:szCs w:val="28"/>
        </w:rPr>
        <w:t xml:space="preserve">Аскаров </w:t>
      </w:r>
      <w:proofErr w:type="spellStart"/>
      <w:r w:rsidR="00DB058E" w:rsidRPr="00702747">
        <w:rPr>
          <w:sz w:val="28"/>
          <w:szCs w:val="28"/>
        </w:rPr>
        <w:t>Мейрам</w:t>
      </w:r>
      <w:proofErr w:type="spellEnd"/>
      <w:r w:rsidR="00DB058E" w:rsidRPr="00702747">
        <w:rPr>
          <w:sz w:val="28"/>
          <w:szCs w:val="28"/>
        </w:rPr>
        <w:t xml:space="preserve"> </w:t>
      </w:r>
      <w:proofErr w:type="spellStart"/>
      <w:r w:rsidR="000D55B5">
        <w:rPr>
          <w:sz w:val="28"/>
          <w:szCs w:val="28"/>
        </w:rPr>
        <w:t>Сатыбалдинович</w:t>
      </w:r>
      <w:proofErr w:type="spellEnd"/>
      <w:r w:rsidR="00DB058E" w:rsidRPr="00702747">
        <w:rPr>
          <w:sz w:val="28"/>
          <w:szCs w:val="28"/>
        </w:rPr>
        <w:t xml:space="preserve"> – д.м.н., профессор, заведующий кафедрой детской хирургии, РГП на ПВХ «Карагандинский государственный медицинский университет».</w:t>
      </w:r>
    </w:p>
    <w:p w:rsidR="00CC4271" w:rsidRDefault="00CC4271" w:rsidP="00EC4FBC">
      <w:pPr>
        <w:jc w:val="both"/>
        <w:rPr>
          <w:b/>
          <w:bCs/>
          <w:sz w:val="28"/>
          <w:szCs w:val="28"/>
        </w:rPr>
      </w:pPr>
    </w:p>
    <w:p w:rsidR="00DB058E" w:rsidRPr="00332229" w:rsidRDefault="000452A9" w:rsidP="00EC4FBC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19</w:t>
      </w:r>
      <w:r w:rsidR="00DB058E" w:rsidRPr="00DC6796">
        <w:rPr>
          <w:b/>
          <w:sz w:val="28"/>
          <w:szCs w:val="28"/>
        </w:rPr>
        <w:t>. Пересмотр протокола</w:t>
      </w:r>
      <w:r w:rsidR="00DB058E" w:rsidRPr="00DC6796">
        <w:rPr>
          <w:sz w:val="28"/>
          <w:szCs w:val="28"/>
        </w:rPr>
        <w:t xml:space="preserve"> через 3 года после его опубликования и </w:t>
      </w:r>
      <w:proofErr w:type="gramStart"/>
      <w:r w:rsidR="00DB058E" w:rsidRPr="00DC6796">
        <w:rPr>
          <w:sz w:val="28"/>
          <w:szCs w:val="28"/>
        </w:rPr>
        <w:t>с даты</w:t>
      </w:r>
      <w:proofErr w:type="gramEnd"/>
      <w:r w:rsidR="00DB058E" w:rsidRPr="00DC6796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CC4271" w:rsidRDefault="00CC4271" w:rsidP="00EC4FBC">
      <w:pPr>
        <w:jc w:val="both"/>
        <w:rPr>
          <w:b/>
          <w:sz w:val="28"/>
          <w:szCs w:val="28"/>
        </w:rPr>
      </w:pPr>
    </w:p>
    <w:p w:rsidR="00DB058E" w:rsidRPr="002C5571" w:rsidRDefault="000452A9" w:rsidP="00EC4FB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20</w:t>
      </w:r>
      <w:r w:rsidR="00DB058E" w:rsidRPr="002C5571">
        <w:rPr>
          <w:b/>
          <w:sz w:val="28"/>
          <w:szCs w:val="28"/>
        </w:rPr>
        <w:t>. Список использованной литературы (необходимы ссылки на валидные исследования на перечисленные источники в тексте протокола).</w:t>
      </w:r>
    </w:p>
    <w:p w:rsidR="00DB058E" w:rsidRPr="00332229" w:rsidRDefault="00DB058E" w:rsidP="00EC4FBC">
      <w:pPr>
        <w:tabs>
          <w:tab w:val="left" w:pos="567"/>
        </w:tabs>
        <w:jc w:val="both"/>
        <w:rPr>
          <w:sz w:val="28"/>
          <w:szCs w:val="28"/>
        </w:rPr>
      </w:pPr>
      <w:r w:rsidRPr="00332229">
        <w:rPr>
          <w:sz w:val="28"/>
          <w:szCs w:val="28"/>
        </w:rPr>
        <w:t>1)</w:t>
      </w:r>
      <w:r w:rsidRPr="00332229">
        <w:rPr>
          <w:sz w:val="28"/>
          <w:szCs w:val="28"/>
        </w:rPr>
        <w:tab/>
      </w:r>
      <w:proofErr w:type="spellStart"/>
      <w:r w:rsidRPr="00332229">
        <w:rPr>
          <w:sz w:val="28"/>
          <w:szCs w:val="28"/>
        </w:rPr>
        <w:t>Лёнюшкин</w:t>
      </w:r>
      <w:proofErr w:type="spellEnd"/>
      <w:r w:rsidRPr="00332229">
        <w:rPr>
          <w:sz w:val="28"/>
          <w:szCs w:val="28"/>
        </w:rPr>
        <w:t xml:space="preserve"> А.И., Комиссаров И.А. </w:t>
      </w:r>
      <w:proofErr w:type="gramStart"/>
      <w:r w:rsidRPr="00332229">
        <w:rPr>
          <w:sz w:val="28"/>
          <w:szCs w:val="28"/>
        </w:rPr>
        <w:t>Педиатрическая</w:t>
      </w:r>
      <w:proofErr w:type="gramEnd"/>
      <w:r w:rsidRPr="00332229">
        <w:rPr>
          <w:sz w:val="28"/>
          <w:szCs w:val="28"/>
        </w:rPr>
        <w:t xml:space="preserve"> </w:t>
      </w:r>
      <w:proofErr w:type="spellStart"/>
      <w:r w:rsidRPr="00332229">
        <w:rPr>
          <w:sz w:val="28"/>
          <w:szCs w:val="28"/>
        </w:rPr>
        <w:t>колопроктология</w:t>
      </w:r>
      <w:proofErr w:type="spellEnd"/>
      <w:r w:rsidRPr="00332229">
        <w:rPr>
          <w:sz w:val="28"/>
          <w:szCs w:val="28"/>
        </w:rPr>
        <w:t xml:space="preserve">. – М., 2009. – 398с. </w:t>
      </w:r>
    </w:p>
    <w:p w:rsidR="00DB058E" w:rsidRPr="00332229" w:rsidRDefault="00DB058E" w:rsidP="00EC4FBC">
      <w:pPr>
        <w:tabs>
          <w:tab w:val="left" w:pos="567"/>
        </w:tabs>
        <w:jc w:val="both"/>
        <w:rPr>
          <w:sz w:val="28"/>
          <w:szCs w:val="28"/>
        </w:rPr>
      </w:pPr>
      <w:r w:rsidRPr="00332229">
        <w:rPr>
          <w:sz w:val="28"/>
          <w:szCs w:val="28"/>
        </w:rPr>
        <w:t>2)</w:t>
      </w:r>
      <w:r w:rsidRPr="00332229">
        <w:rPr>
          <w:sz w:val="28"/>
          <w:szCs w:val="28"/>
        </w:rPr>
        <w:tab/>
      </w:r>
      <w:proofErr w:type="spellStart"/>
      <w:r w:rsidRPr="00332229">
        <w:rPr>
          <w:sz w:val="28"/>
          <w:szCs w:val="28"/>
        </w:rPr>
        <w:t>Лёнюшкин</w:t>
      </w:r>
      <w:proofErr w:type="spellEnd"/>
      <w:r w:rsidRPr="00332229">
        <w:rPr>
          <w:sz w:val="28"/>
          <w:szCs w:val="28"/>
        </w:rPr>
        <w:t xml:space="preserve"> А.И., Лукин В.В., Окулов Е.А. Аноректальные пороки развития// Бюллетень для врачей. – М, 2004. - №2(42). – С.19-31.</w:t>
      </w:r>
    </w:p>
    <w:p w:rsidR="00DB058E" w:rsidRDefault="00DB058E" w:rsidP="00EC4FBC">
      <w:pPr>
        <w:tabs>
          <w:tab w:val="left" w:pos="567"/>
        </w:tabs>
        <w:jc w:val="both"/>
        <w:rPr>
          <w:sz w:val="28"/>
          <w:szCs w:val="28"/>
        </w:rPr>
      </w:pPr>
      <w:r w:rsidRPr="00332229">
        <w:rPr>
          <w:sz w:val="28"/>
          <w:szCs w:val="28"/>
        </w:rPr>
        <w:t xml:space="preserve">3) </w:t>
      </w:r>
      <w:proofErr w:type="spellStart"/>
      <w:r w:rsidRPr="00332229">
        <w:rPr>
          <w:sz w:val="28"/>
          <w:szCs w:val="28"/>
        </w:rPr>
        <w:t>Гераськин</w:t>
      </w:r>
      <w:proofErr w:type="spellEnd"/>
      <w:r w:rsidRPr="00332229">
        <w:rPr>
          <w:sz w:val="28"/>
          <w:szCs w:val="28"/>
        </w:rPr>
        <w:t xml:space="preserve"> А.В., Дронов А.Ф., Смирнов А.Н. Детская </w:t>
      </w:r>
      <w:proofErr w:type="spellStart"/>
      <w:r w:rsidRPr="00332229">
        <w:rPr>
          <w:sz w:val="28"/>
          <w:szCs w:val="28"/>
        </w:rPr>
        <w:t>колопроктология</w:t>
      </w:r>
      <w:proofErr w:type="spellEnd"/>
      <w:r w:rsidRPr="00332229">
        <w:rPr>
          <w:sz w:val="28"/>
          <w:szCs w:val="28"/>
        </w:rPr>
        <w:t>. Руководства для врачей. 2012 г. стр. 207-269.</w:t>
      </w:r>
    </w:p>
    <w:p w:rsidR="00DB058E" w:rsidRDefault="00DB058E" w:rsidP="00EC4FB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П. </w:t>
      </w:r>
      <w:proofErr w:type="spellStart"/>
      <w:r>
        <w:rPr>
          <w:sz w:val="28"/>
          <w:szCs w:val="28"/>
        </w:rPr>
        <w:t>Пури</w:t>
      </w:r>
      <w:proofErr w:type="spellEnd"/>
      <w:r>
        <w:rPr>
          <w:sz w:val="28"/>
          <w:szCs w:val="28"/>
        </w:rPr>
        <w:t xml:space="preserve">, М. </w:t>
      </w:r>
      <w:proofErr w:type="spellStart"/>
      <w:r>
        <w:rPr>
          <w:sz w:val="28"/>
          <w:szCs w:val="28"/>
        </w:rPr>
        <w:t>Гольварт</w:t>
      </w:r>
      <w:proofErr w:type="spellEnd"/>
      <w:r>
        <w:rPr>
          <w:sz w:val="28"/>
          <w:szCs w:val="28"/>
        </w:rPr>
        <w:t>. Атлас детской оперативной хирургии. Перевод с английского под редакцией Т.К. Немиловой. 2009 г. стр. 305-328.</w:t>
      </w:r>
    </w:p>
    <w:p w:rsidR="00DB058E" w:rsidRPr="002C5571" w:rsidRDefault="00DB058E" w:rsidP="00EC4FB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5) Электронные базы данных (</w:t>
      </w:r>
      <w:r>
        <w:rPr>
          <w:sz w:val="28"/>
          <w:szCs w:val="28"/>
          <w:lang w:val="en-US"/>
        </w:rPr>
        <w:t>MEDLINE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PUBMED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radh</w:t>
      </w:r>
      <w:proofErr w:type="spellEnd"/>
      <w:r w:rsidRPr="004A3BEC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).</w:t>
      </w:r>
    </w:p>
    <w:p w:rsidR="00DB058E" w:rsidRPr="003E3566" w:rsidRDefault="00DB058E" w:rsidP="00EC4FBC">
      <w:pPr>
        <w:tabs>
          <w:tab w:val="left" w:pos="567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</w:t>
      </w:r>
      <w:r w:rsidRPr="003E3566">
        <w:rPr>
          <w:sz w:val="28"/>
          <w:szCs w:val="28"/>
        </w:rPr>
        <w:t>)</w:t>
      </w:r>
      <w:r w:rsidRPr="003E3566">
        <w:rPr>
          <w:sz w:val="28"/>
          <w:szCs w:val="28"/>
        </w:rPr>
        <w:tab/>
      </w:r>
      <w:proofErr w:type="spellStart"/>
      <w:r w:rsidRPr="003E3566">
        <w:rPr>
          <w:sz w:val="28"/>
          <w:szCs w:val="28"/>
        </w:rPr>
        <w:t>Аипов</w:t>
      </w:r>
      <w:proofErr w:type="spellEnd"/>
      <w:r w:rsidRPr="003E3566">
        <w:rPr>
          <w:sz w:val="28"/>
          <w:szCs w:val="28"/>
        </w:rPr>
        <w:t xml:space="preserve"> Р.Р. Актуальные вопросы классификации аноректальных </w:t>
      </w:r>
      <w:proofErr w:type="spellStart"/>
      <w:r w:rsidRPr="003E3566">
        <w:rPr>
          <w:sz w:val="28"/>
          <w:szCs w:val="28"/>
        </w:rPr>
        <w:t>мальформаций</w:t>
      </w:r>
      <w:proofErr w:type="spellEnd"/>
      <w:r w:rsidRPr="003E3566">
        <w:rPr>
          <w:sz w:val="28"/>
          <w:szCs w:val="28"/>
        </w:rPr>
        <w:t xml:space="preserve"> у детей.</w:t>
      </w:r>
      <w:proofErr w:type="gramEnd"/>
      <w:r w:rsidRPr="003E3566">
        <w:rPr>
          <w:sz w:val="28"/>
          <w:szCs w:val="28"/>
        </w:rPr>
        <w:t xml:space="preserve"> Педиатрия и детская хирургия Казахстана, 2008 - №2, стр. 30-32.</w:t>
      </w:r>
    </w:p>
    <w:p w:rsidR="00DB058E" w:rsidRPr="003E3566" w:rsidRDefault="00DB058E" w:rsidP="00EC4FB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E3566">
        <w:rPr>
          <w:sz w:val="28"/>
          <w:szCs w:val="28"/>
        </w:rPr>
        <w:t>)</w:t>
      </w:r>
      <w:r w:rsidRPr="003E3566">
        <w:rPr>
          <w:sz w:val="28"/>
          <w:szCs w:val="28"/>
        </w:rPr>
        <w:tab/>
        <w:t xml:space="preserve">Лукин В.В. </w:t>
      </w:r>
      <w:proofErr w:type="spellStart"/>
      <w:r w:rsidRPr="003E3566">
        <w:rPr>
          <w:sz w:val="28"/>
          <w:szCs w:val="28"/>
        </w:rPr>
        <w:t>Ректогенитальные</w:t>
      </w:r>
      <w:proofErr w:type="spellEnd"/>
      <w:r w:rsidRPr="003E3566">
        <w:rPr>
          <w:sz w:val="28"/>
          <w:szCs w:val="28"/>
        </w:rPr>
        <w:t xml:space="preserve"> соустья при нормально сформированном заднем проходе у девочек. </w:t>
      </w:r>
      <w:proofErr w:type="spellStart"/>
      <w:proofErr w:type="gramStart"/>
      <w:r w:rsidRPr="003E3566">
        <w:rPr>
          <w:sz w:val="28"/>
          <w:szCs w:val="28"/>
        </w:rPr>
        <w:t>Дис</w:t>
      </w:r>
      <w:proofErr w:type="spellEnd"/>
      <w:r w:rsidRPr="003E3566">
        <w:rPr>
          <w:sz w:val="28"/>
          <w:szCs w:val="28"/>
        </w:rPr>
        <w:t>. к</w:t>
      </w:r>
      <w:proofErr w:type="gramEnd"/>
      <w:r w:rsidRPr="003E3566">
        <w:rPr>
          <w:sz w:val="28"/>
          <w:szCs w:val="28"/>
        </w:rPr>
        <w:t>.м.н. - М., 1977. - 149 с.</w:t>
      </w:r>
    </w:p>
    <w:p w:rsidR="00DB058E" w:rsidRPr="003E3566" w:rsidRDefault="00DB058E" w:rsidP="00EC4FBC">
      <w:pPr>
        <w:tabs>
          <w:tab w:val="left" w:pos="567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8</w:t>
      </w:r>
      <w:r w:rsidRPr="003E3566">
        <w:rPr>
          <w:sz w:val="28"/>
          <w:szCs w:val="28"/>
        </w:rPr>
        <w:t>)</w:t>
      </w:r>
      <w:r w:rsidRPr="003E3566">
        <w:rPr>
          <w:sz w:val="28"/>
          <w:szCs w:val="28"/>
        </w:rPr>
        <w:tab/>
      </w:r>
      <w:proofErr w:type="spellStart"/>
      <w:r w:rsidRPr="003E3566">
        <w:rPr>
          <w:sz w:val="28"/>
          <w:szCs w:val="28"/>
        </w:rPr>
        <w:t>Ормантаев</w:t>
      </w:r>
      <w:proofErr w:type="spellEnd"/>
      <w:r w:rsidRPr="003E3566">
        <w:rPr>
          <w:sz w:val="28"/>
          <w:szCs w:val="28"/>
        </w:rPr>
        <w:t xml:space="preserve"> К.С., </w:t>
      </w:r>
      <w:proofErr w:type="spellStart"/>
      <w:r w:rsidRPr="003E3566">
        <w:rPr>
          <w:sz w:val="28"/>
          <w:szCs w:val="28"/>
        </w:rPr>
        <w:t>Ахпаров</w:t>
      </w:r>
      <w:proofErr w:type="spellEnd"/>
      <w:r w:rsidRPr="003E3566">
        <w:rPr>
          <w:sz w:val="28"/>
          <w:szCs w:val="28"/>
        </w:rPr>
        <w:t xml:space="preserve"> Н.Н., </w:t>
      </w:r>
      <w:proofErr w:type="spellStart"/>
      <w:r w:rsidRPr="003E3566">
        <w:rPr>
          <w:sz w:val="28"/>
          <w:szCs w:val="28"/>
        </w:rPr>
        <w:t>Аипов</w:t>
      </w:r>
      <w:proofErr w:type="spellEnd"/>
      <w:r w:rsidRPr="003E3566">
        <w:rPr>
          <w:sz w:val="28"/>
          <w:szCs w:val="28"/>
        </w:rPr>
        <w:t xml:space="preserve"> Р.Р. Атлас аноректальных </w:t>
      </w:r>
      <w:proofErr w:type="spellStart"/>
      <w:r w:rsidRPr="003E3566">
        <w:rPr>
          <w:sz w:val="28"/>
          <w:szCs w:val="28"/>
        </w:rPr>
        <w:t>мальформаций</w:t>
      </w:r>
      <w:proofErr w:type="spellEnd"/>
      <w:r w:rsidRPr="003E3566">
        <w:rPr>
          <w:sz w:val="28"/>
          <w:szCs w:val="28"/>
        </w:rPr>
        <w:t xml:space="preserve"> у детей.</w:t>
      </w:r>
      <w:proofErr w:type="gramEnd"/>
      <w:r w:rsidRPr="003E3566">
        <w:rPr>
          <w:sz w:val="28"/>
          <w:szCs w:val="28"/>
        </w:rPr>
        <w:t xml:space="preserve"> – Алматы, 2011 г., 176 стр.</w:t>
      </w:r>
    </w:p>
    <w:p w:rsidR="00DB058E" w:rsidRPr="003E3566" w:rsidRDefault="00DB058E" w:rsidP="00EC4FB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Pr="003E3566">
        <w:rPr>
          <w:sz w:val="28"/>
          <w:szCs w:val="28"/>
        </w:rPr>
        <w:t>)</w:t>
      </w:r>
      <w:r w:rsidRPr="003E3566">
        <w:rPr>
          <w:sz w:val="28"/>
          <w:szCs w:val="28"/>
        </w:rPr>
        <w:tab/>
      </w:r>
      <w:proofErr w:type="spellStart"/>
      <w:r w:rsidRPr="003E3566">
        <w:rPr>
          <w:sz w:val="28"/>
          <w:szCs w:val="28"/>
        </w:rPr>
        <w:t>Осипкин</w:t>
      </w:r>
      <w:proofErr w:type="spellEnd"/>
      <w:r w:rsidRPr="003E3566">
        <w:rPr>
          <w:sz w:val="28"/>
          <w:szCs w:val="28"/>
        </w:rPr>
        <w:t xml:space="preserve"> В. Г., </w:t>
      </w:r>
      <w:proofErr w:type="spellStart"/>
      <w:r w:rsidRPr="003E3566">
        <w:rPr>
          <w:sz w:val="28"/>
          <w:szCs w:val="28"/>
        </w:rPr>
        <w:t>Балаганский</w:t>
      </w:r>
      <w:proofErr w:type="spellEnd"/>
      <w:r w:rsidRPr="003E3566">
        <w:rPr>
          <w:sz w:val="28"/>
          <w:szCs w:val="28"/>
        </w:rPr>
        <w:t xml:space="preserve"> Д. А. Хирургическая тактика при аноректальных пороках развития// "Настоящее и будущее детской хирургии": Материалы конференции. — Москва, 2001. — С. 193.</w:t>
      </w:r>
    </w:p>
    <w:p w:rsidR="00DB058E" w:rsidRPr="003E3566" w:rsidRDefault="00DB058E" w:rsidP="00EC4FB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3E3566">
        <w:rPr>
          <w:sz w:val="28"/>
          <w:szCs w:val="28"/>
        </w:rPr>
        <w:t>)</w:t>
      </w:r>
      <w:r w:rsidRPr="003E3566">
        <w:rPr>
          <w:sz w:val="28"/>
          <w:szCs w:val="28"/>
        </w:rPr>
        <w:tab/>
        <w:t xml:space="preserve">Турсункулов Б.Ш. Совершенствование диагностики и хирургического лечения детей с аноректальными пороками развития: </w:t>
      </w:r>
      <w:proofErr w:type="spellStart"/>
      <w:r w:rsidRPr="003E3566">
        <w:rPr>
          <w:sz w:val="28"/>
          <w:szCs w:val="28"/>
        </w:rPr>
        <w:t>дисс</w:t>
      </w:r>
      <w:proofErr w:type="spellEnd"/>
      <w:r w:rsidRPr="003E3566">
        <w:rPr>
          <w:sz w:val="28"/>
          <w:szCs w:val="28"/>
        </w:rPr>
        <w:t>. к.м.н. – Алматы, 2006. - 89с.</w:t>
      </w:r>
    </w:p>
    <w:p w:rsidR="00DB058E" w:rsidRPr="003E3566" w:rsidRDefault="00DB058E" w:rsidP="00EC4FBC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3E3566">
        <w:rPr>
          <w:sz w:val="28"/>
          <w:szCs w:val="28"/>
          <w:lang w:val="en-US"/>
        </w:rPr>
        <w:t>11)</w:t>
      </w:r>
      <w:r w:rsidRPr="003E3566">
        <w:rPr>
          <w:sz w:val="28"/>
          <w:szCs w:val="28"/>
          <w:lang w:val="en-US"/>
        </w:rPr>
        <w:tab/>
      </w:r>
      <w:proofErr w:type="spellStart"/>
      <w:r w:rsidRPr="003E3566">
        <w:rPr>
          <w:sz w:val="28"/>
          <w:szCs w:val="28"/>
          <w:lang w:val="en-US"/>
        </w:rPr>
        <w:t>Holschneider</w:t>
      </w:r>
      <w:proofErr w:type="spellEnd"/>
      <w:r w:rsidRPr="003E3566">
        <w:rPr>
          <w:sz w:val="28"/>
          <w:szCs w:val="28"/>
          <w:lang w:val="en-US"/>
        </w:rPr>
        <w:t xml:space="preserve"> AM, </w:t>
      </w:r>
      <w:proofErr w:type="spellStart"/>
      <w:r w:rsidRPr="003E3566">
        <w:rPr>
          <w:sz w:val="28"/>
          <w:szCs w:val="28"/>
          <w:lang w:val="en-US"/>
        </w:rPr>
        <w:t>Koebke</w:t>
      </w:r>
      <w:proofErr w:type="spellEnd"/>
      <w:r w:rsidRPr="003E3566">
        <w:rPr>
          <w:sz w:val="28"/>
          <w:szCs w:val="28"/>
          <w:lang w:val="en-US"/>
        </w:rPr>
        <w:t xml:space="preserve"> J, Meier-</w:t>
      </w:r>
      <w:proofErr w:type="spellStart"/>
      <w:r w:rsidRPr="003E3566">
        <w:rPr>
          <w:sz w:val="28"/>
          <w:szCs w:val="28"/>
          <w:lang w:val="en-US"/>
        </w:rPr>
        <w:t>Ruge</w:t>
      </w:r>
      <w:proofErr w:type="spellEnd"/>
      <w:r w:rsidRPr="003E3566">
        <w:rPr>
          <w:sz w:val="28"/>
          <w:szCs w:val="28"/>
          <w:lang w:val="en-US"/>
        </w:rPr>
        <w:t xml:space="preserve"> W, Land N, </w:t>
      </w:r>
      <w:proofErr w:type="spellStart"/>
      <w:r w:rsidRPr="003E3566">
        <w:rPr>
          <w:sz w:val="28"/>
          <w:szCs w:val="28"/>
          <w:lang w:val="en-US"/>
        </w:rPr>
        <w:t>JeschNK</w:t>
      </w:r>
      <w:proofErr w:type="spellEnd"/>
      <w:r w:rsidRPr="003E3566">
        <w:rPr>
          <w:sz w:val="28"/>
          <w:szCs w:val="28"/>
          <w:lang w:val="en-US"/>
        </w:rPr>
        <w:t xml:space="preserve">  Pathophysiology of chronic constipation on </w:t>
      </w:r>
      <w:proofErr w:type="spellStart"/>
      <w:r w:rsidRPr="003E3566">
        <w:rPr>
          <w:sz w:val="28"/>
          <w:szCs w:val="28"/>
          <w:lang w:val="en-US"/>
        </w:rPr>
        <w:t>anorectal</w:t>
      </w:r>
      <w:proofErr w:type="spellEnd"/>
      <w:r w:rsidRPr="003E3566">
        <w:rPr>
          <w:sz w:val="28"/>
          <w:szCs w:val="28"/>
          <w:lang w:val="en-US"/>
        </w:rPr>
        <w:t xml:space="preserve"> malformations. </w:t>
      </w:r>
      <w:proofErr w:type="gramStart"/>
      <w:r w:rsidRPr="003E3566">
        <w:rPr>
          <w:sz w:val="28"/>
          <w:szCs w:val="28"/>
          <w:lang w:val="en-US"/>
        </w:rPr>
        <w:t>Long-term results and preliminary anatomical investigations.</w:t>
      </w:r>
      <w:proofErr w:type="gramEnd"/>
      <w:r w:rsidRPr="003E3566">
        <w:rPr>
          <w:sz w:val="28"/>
          <w:szCs w:val="28"/>
          <w:lang w:val="en-US"/>
        </w:rPr>
        <w:t xml:space="preserve"> // </w:t>
      </w:r>
      <w:proofErr w:type="spellStart"/>
      <w:r w:rsidRPr="003E3566">
        <w:rPr>
          <w:sz w:val="28"/>
          <w:szCs w:val="28"/>
          <w:lang w:val="en-US"/>
        </w:rPr>
        <w:t>Eur</w:t>
      </w:r>
      <w:proofErr w:type="spellEnd"/>
      <w:r w:rsidRPr="003E3566">
        <w:rPr>
          <w:sz w:val="28"/>
          <w:szCs w:val="28"/>
          <w:lang w:val="en-US"/>
        </w:rPr>
        <w:t xml:space="preserve"> J </w:t>
      </w:r>
      <w:proofErr w:type="spellStart"/>
      <w:r w:rsidRPr="003E3566">
        <w:rPr>
          <w:sz w:val="28"/>
          <w:szCs w:val="28"/>
          <w:lang w:val="en-US"/>
        </w:rPr>
        <w:t>Pediatr</w:t>
      </w:r>
      <w:proofErr w:type="spellEnd"/>
      <w:r w:rsidRPr="003E3566">
        <w:rPr>
          <w:sz w:val="28"/>
          <w:szCs w:val="28"/>
          <w:lang w:val="en-US"/>
        </w:rPr>
        <w:t xml:space="preserve"> Surg. – 2001. - №11</w:t>
      </w:r>
      <w:proofErr w:type="gramStart"/>
      <w:r w:rsidRPr="003E3566">
        <w:rPr>
          <w:sz w:val="28"/>
          <w:szCs w:val="28"/>
          <w:lang w:val="en-US"/>
        </w:rPr>
        <w:t>.–</w:t>
      </w:r>
      <w:proofErr w:type="gramEnd"/>
      <w:r w:rsidRPr="003E3566">
        <w:rPr>
          <w:sz w:val="28"/>
          <w:szCs w:val="28"/>
          <w:lang w:val="en-US"/>
        </w:rPr>
        <w:t xml:space="preserve"> </w:t>
      </w:r>
      <w:r w:rsidRPr="003E3566">
        <w:rPr>
          <w:sz w:val="28"/>
          <w:szCs w:val="28"/>
        </w:rPr>
        <w:t>Р</w:t>
      </w:r>
      <w:r w:rsidRPr="003E3566">
        <w:rPr>
          <w:sz w:val="28"/>
          <w:szCs w:val="28"/>
          <w:lang w:val="en-US"/>
        </w:rPr>
        <w:t>.305–310.</w:t>
      </w:r>
    </w:p>
    <w:p w:rsidR="00DB058E" w:rsidRPr="003E3566" w:rsidRDefault="00DB058E" w:rsidP="00EC4FBC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3E3566">
        <w:rPr>
          <w:sz w:val="28"/>
          <w:szCs w:val="28"/>
          <w:lang w:val="en-US"/>
        </w:rPr>
        <w:t>12)</w:t>
      </w:r>
      <w:r w:rsidRPr="003E3566">
        <w:rPr>
          <w:sz w:val="28"/>
          <w:szCs w:val="28"/>
          <w:lang w:val="en-US"/>
        </w:rPr>
        <w:tab/>
      </w:r>
      <w:proofErr w:type="spellStart"/>
      <w:r w:rsidRPr="003E3566">
        <w:rPr>
          <w:sz w:val="28"/>
          <w:szCs w:val="28"/>
          <w:lang w:val="en-US"/>
        </w:rPr>
        <w:t>Kourklis</w:t>
      </w:r>
      <w:proofErr w:type="spellEnd"/>
      <w:r w:rsidRPr="003E3566">
        <w:rPr>
          <w:sz w:val="28"/>
          <w:szCs w:val="28"/>
          <w:lang w:val="en-US"/>
        </w:rPr>
        <w:t xml:space="preserve"> G, </w:t>
      </w:r>
      <w:proofErr w:type="spellStart"/>
      <w:r w:rsidRPr="003E3566">
        <w:rPr>
          <w:sz w:val="28"/>
          <w:szCs w:val="28"/>
          <w:lang w:val="en-US"/>
        </w:rPr>
        <w:t>Andromanakos</w:t>
      </w:r>
      <w:proofErr w:type="spellEnd"/>
      <w:r w:rsidRPr="003E3566">
        <w:rPr>
          <w:sz w:val="28"/>
          <w:szCs w:val="28"/>
          <w:lang w:val="en-US"/>
        </w:rPr>
        <w:t xml:space="preserve"> N. </w:t>
      </w:r>
      <w:proofErr w:type="spellStart"/>
      <w:r w:rsidRPr="003E3566">
        <w:rPr>
          <w:sz w:val="28"/>
          <w:szCs w:val="28"/>
          <w:lang w:val="en-US"/>
        </w:rPr>
        <w:t>Anorectal</w:t>
      </w:r>
      <w:proofErr w:type="spellEnd"/>
      <w:r w:rsidRPr="003E3566">
        <w:rPr>
          <w:sz w:val="28"/>
          <w:szCs w:val="28"/>
          <w:lang w:val="en-US"/>
        </w:rPr>
        <w:t xml:space="preserve"> Incontinence: </w:t>
      </w:r>
      <w:proofErr w:type="spellStart"/>
      <w:r w:rsidRPr="003E3566">
        <w:rPr>
          <w:sz w:val="28"/>
          <w:szCs w:val="28"/>
          <w:lang w:val="en-US"/>
        </w:rPr>
        <w:t>Aetiology</w:t>
      </w:r>
      <w:proofErr w:type="spellEnd"/>
      <w:r w:rsidRPr="003E3566">
        <w:rPr>
          <w:sz w:val="28"/>
          <w:szCs w:val="28"/>
          <w:lang w:val="en-US"/>
        </w:rPr>
        <w:t>,</w:t>
      </w:r>
      <w:r w:rsidR="00FA04E4">
        <w:rPr>
          <w:sz w:val="28"/>
          <w:szCs w:val="28"/>
          <w:lang w:val="en-US"/>
        </w:rPr>
        <w:t xml:space="preserve"> Pathophysiology and Evaluation</w:t>
      </w:r>
      <w:r w:rsidRPr="003E3566">
        <w:rPr>
          <w:sz w:val="28"/>
          <w:szCs w:val="28"/>
          <w:lang w:val="en-US"/>
        </w:rPr>
        <w:t>//</w:t>
      </w:r>
      <w:proofErr w:type="spellStart"/>
      <w:r w:rsidRPr="003E3566">
        <w:rPr>
          <w:sz w:val="28"/>
          <w:szCs w:val="28"/>
          <w:lang w:val="en-US"/>
        </w:rPr>
        <w:t>ActaChir</w:t>
      </w:r>
      <w:proofErr w:type="spellEnd"/>
      <w:r w:rsidRPr="003E3566">
        <w:rPr>
          <w:sz w:val="28"/>
          <w:szCs w:val="28"/>
          <w:lang w:val="en-US"/>
        </w:rPr>
        <w:t xml:space="preserve"> Belg. – 2004, - № 104. </w:t>
      </w:r>
      <w:r w:rsidRPr="003E3566">
        <w:rPr>
          <w:sz w:val="28"/>
          <w:szCs w:val="28"/>
        </w:rPr>
        <w:t>Р</w:t>
      </w:r>
      <w:r w:rsidRPr="003E3566">
        <w:rPr>
          <w:sz w:val="28"/>
          <w:szCs w:val="28"/>
          <w:lang w:val="en-US"/>
        </w:rPr>
        <w:t>. 81-91.</w:t>
      </w:r>
    </w:p>
    <w:p w:rsidR="00DB058E" w:rsidRPr="003E3566" w:rsidRDefault="00DB058E" w:rsidP="00EC4FBC">
      <w:pPr>
        <w:tabs>
          <w:tab w:val="left" w:pos="567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13</w:t>
      </w:r>
      <w:r w:rsidRPr="003E3566">
        <w:rPr>
          <w:sz w:val="28"/>
          <w:szCs w:val="28"/>
          <w:lang w:val="en-US"/>
        </w:rPr>
        <w:t>)</w:t>
      </w:r>
      <w:r w:rsidRPr="003E3566">
        <w:rPr>
          <w:sz w:val="28"/>
          <w:szCs w:val="28"/>
          <w:lang w:val="en-US"/>
        </w:rPr>
        <w:tab/>
      </w:r>
      <w:proofErr w:type="spellStart"/>
      <w:r w:rsidRPr="003E3566">
        <w:rPr>
          <w:sz w:val="28"/>
          <w:szCs w:val="28"/>
          <w:lang w:val="en-US"/>
        </w:rPr>
        <w:t>MathurP</w:t>
      </w:r>
      <w:proofErr w:type="spellEnd"/>
      <w:r w:rsidRPr="003E3566">
        <w:rPr>
          <w:sz w:val="28"/>
          <w:szCs w:val="28"/>
          <w:lang w:val="en-US"/>
        </w:rPr>
        <w:t>,</w:t>
      </w:r>
      <w:r w:rsidR="00FA04E4" w:rsidRPr="00FA04E4">
        <w:rPr>
          <w:sz w:val="28"/>
          <w:szCs w:val="28"/>
          <w:lang w:val="en-US"/>
        </w:rPr>
        <w:t xml:space="preserve"> </w:t>
      </w:r>
      <w:proofErr w:type="spellStart"/>
      <w:r w:rsidRPr="003E3566">
        <w:rPr>
          <w:sz w:val="28"/>
          <w:szCs w:val="28"/>
          <w:lang w:val="en-US"/>
        </w:rPr>
        <w:t>Mogra</w:t>
      </w:r>
      <w:proofErr w:type="spellEnd"/>
      <w:r w:rsidRPr="003E3566">
        <w:rPr>
          <w:sz w:val="28"/>
          <w:szCs w:val="28"/>
          <w:lang w:val="en-US"/>
        </w:rPr>
        <w:t xml:space="preserve"> N, </w:t>
      </w:r>
      <w:proofErr w:type="spellStart"/>
      <w:r w:rsidRPr="003E3566">
        <w:rPr>
          <w:sz w:val="28"/>
          <w:szCs w:val="28"/>
          <w:lang w:val="en-US"/>
        </w:rPr>
        <w:t>Surana</w:t>
      </w:r>
      <w:proofErr w:type="spellEnd"/>
      <w:r w:rsidRPr="003E3566">
        <w:rPr>
          <w:sz w:val="28"/>
          <w:szCs w:val="28"/>
          <w:lang w:val="en-US"/>
        </w:rPr>
        <w:t xml:space="preserve"> S, et al. Congenital segmental dilatation of the colon with </w:t>
      </w:r>
      <w:proofErr w:type="spellStart"/>
      <w:r w:rsidRPr="003E3566">
        <w:rPr>
          <w:sz w:val="28"/>
          <w:szCs w:val="28"/>
          <w:lang w:val="en-US"/>
        </w:rPr>
        <w:t>ano</w:t>
      </w:r>
      <w:r w:rsidR="00FA04E4">
        <w:rPr>
          <w:sz w:val="28"/>
          <w:szCs w:val="28"/>
          <w:lang w:val="en-US"/>
        </w:rPr>
        <w:t>rectal</w:t>
      </w:r>
      <w:proofErr w:type="spellEnd"/>
      <w:r w:rsidR="00FA04E4">
        <w:rPr>
          <w:sz w:val="28"/>
          <w:szCs w:val="28"/>
          <w:lang w:val="en-US"/>
        </w:rPr>
        <w:t xml:space="preserve"> malformation.//</w:t>
      </w:r>
      <w:r w:rsidRPr="003E3566">
        <w:rPr>
          <w:sz w:val="28"/>
          <w:szCs w:val="28"/>
          <w:lang w:val="en-US"/>
        </w:rPr>
        <w:t xml:space="preserve">J </w:t>
      </w:r>
      <w:proofErr w:type="spellStart"/>
      <w:r w:rsidRPr="003E3566">
        <w:rPr>
          <w:sz w:val="28"/>
          <w:szCs w:val="28"/>
          <w:lang w:val="en-US"/>
        </w:rPr>
        <w:t>Pediatr</w:t>
      </w:r>
      <w:proofErr w:type="spellEnd"/>
      <w:r w:rsidRPr="003E3566">
        <w:rPr>
          <w:sz w:val="28"/>
          <w:szCs w:val="28"/>
          <w:lang w:val="en-US"/>
        </w:rPr>
        <w:t xml:space="preserve"> Surg. – 2004. - № 8(39)</w:t>
      </w:r>
      <w:proofErr w:type="gramStart"/>
      <w:r w:rsidRPr="003E3566">
        <w:rPr>
          <w:sz w:val="28"/>
          <w:szCs w:val="28"/>
          <w:lang w:val="en-US"/>
        </w:rPr>
        <w:t>.–</w:t>
      </w:r>
      <w:proofErr w:type="gramEnd"/>
      <w:r w:rsidRPr="003E3566">
        <w:rPr>
          <w:sz w:val="28"/>
          <w:szCs w:val="28"/>
          <w:lang w:val="en-US"/>
        </w:rPr>
        <w:t xml:space="preserve"> </w:t>
      </w:r>
      <w:r w:rsidRPr="003E3566">
        <w:rPr>
          <w:sz w:val="28"/>
          <w:szCs w:val="28"/>
        </w:rPr>
        <w:t>Р</w:t>
      </w:r>
      <w:r w:rsidRPr="003E3566">
        <w:rPr>
          <w:sz w:val="28"/>
          <w:szCs w:val="28"/>
          <w:lang w:val="en-US"/>
        </w:rPr>
        <w:t>.18-20.</w:t>
      </w:r>
    </w:p>
    <w:p w:rsidR="00DB058E" w:rsidRPr="003E3566" w:rsidRDefault="00DB058E" w:rsidP="00EC4FBC">
      <w:pPr>
        <w:tabs>
          <w:tab w:val="left" w:pos="567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14</w:t>
      </w:r>
      <w:r w:rsidRPr="003E3566">
        <w:rPr>
          <w:sz w:val="28"/>
          <w:szCs w:val="28"/>
          <w:lang w:val="en-US"/>
        </w:rPr>
        <w:t>)</w:t>
      </w:r>
      <w:r w:rsidRPr="003E3566">
        <w:rPr>
          <w:sz w:val="28"/>
          <w:szCs w:val="28"/>
          <w:lang w:val="en-US"/>
        </w:rPr>
        <w:tab/>
      </w:r>
      <w:proofErr w:type="spellStart"/>
      <w:r w:rsidRPr="003E3566">
        <w:rPr>
          <w:sz w:val="28"/>
          <w:szCs w:val="28"/>
          <w:lang w:val="en-US"/>
        </w:rPr>
        <w:t>Tsuchida</w:t>
      </w:r>
      <w:proofErr w:type="spellEnd"/>
      <w:r w:rsidRPr="003E3566">
        <w:rPr>
          <w:sz w:val="28"/>
          <w:szCs w:val="28"/>
          <w:lang w:val="en-US"/>
        </w:rPr>
        <w:t xml:space="preserve"> Y., Saito S., </w:t>
      </w:r>
      <w:proofErr w:type="spellStart"/>
      <w:r w:rsidRPr="003E3566">
        <w:rPr>
          <w:sz w:val="28"/>
          <w:szCs w:val="28"/>
          <w:lang w:val="en-US"/>
        </w:rPr>
        <w:t>Honna</w:t>
      </w:r>
      <w:proofErr w:type="spellEnd"/>
      <w:r w:rsidRPr="003E3566">
        <w:rPr>
          <w:sz w:val="28"/>
          <w:szCs w:val="28"/>
          <w:lang w:val="en-US"/>
        </w:rPr>
        <w:t xml:space="preserve"> T., Makino S., </w:t>
      </w:r>
      <w:proofErr w:type="gramStart"/>
      <w:r w:rsidRPr="003E3566">
        <w:rPr>
          <w:sz w:val="28"/>
          <w:szCs w:val="28"/>
          <w:lang w:val="en-US"/>
        </w:rPr>
        <w:t>Kaneko</w:t>
      </w:r>
      <w:proofErr w:type="gramEnd"/>
      <w:r w:rsidRPr="003E3566">
        <w:rPr>
          <w:sz w:val="28"/>
          <w:szCs w:val="28"/>
          <w:lang w:val="en-US"/>
        </w:rPr>
        <w:t xml:space="preserve"> M., Hazama H. Double termination of the alimentary tract in females: a report of 12 cases and a literature review. J </w:t>
      </w:r>
      <w:proofErr w:type="spellStart"/>
      <w:r w:rsidRPr="003E3566">
        <w:rPr>
          <w:sz w:val="28"/>
          <w:szCs w:val="28"/>
          <w:lang w:val="en-US"/>
        </w:rPr>
        <w:t>PediatrSurg</w:t>
      </w:r>
      <w:proofErr w:type="spellEnd"/>
      <w:r w:rsidRPr="003E3566">
        <w:rPr>
          <w:sz w:val="28"/>
          <w:szCs w:val="28"/>
          <w:lang w:val="en-US"/>
        </w:rPr>
        <w:t xml:space="preserve"> 1984</w:t>
      </w:r>
      <w:proofErr w:type="gramStart"/>
      <w:r w:rsidRPr="003E3566">
        <w:rPr>
          <w:sz w:val="28"/>
          <w:szCs w:val="28"/>
          <w:lang w:val="en-US"/>
        </w:rPr>
        <w:t>;19</w:t>
      </w:r>
      <w:proofErr w:type="gramEnd"/>
      <w:r w:rsidRPr="003E3566">
        <w:rPr>
          <w:sz w:val="28"/>
          <w:szCs w:val="28"/>
          <w:lang w:val="en-US"/>
        </w:rPr>
        <w:t>:</w:t>
      </w:r>
      <w:r w:rsidR="00FA04E4" w:rsidRPr="00FA04E4">
        <w:rPr>
          <w:sz w:val="28"/>
          <w:szCs w:val="28"/>
          <w:lang w:val="en-US"/>
        </w:rPr>
        <w:t xml:space="preserve"> </w:t>
      </w:r>
      <w:r w:rsidRPr="003E3566">
        <w:rPr>
          <w:sz w:val="28"/>
          <w:szCs w:val="28"/>
          <w:lang w:val="en-US"/>
        </w:rPr>
        <w:t xml:space="preserve">292-6.  </w:t>
      </w:r>
    </w:p>
    <w:p w:rsidR="00DB058E" w:rsidRPr="003E3566" w:rsidRDefault="00DB058E" w:rsidP="00EC4FBC">
      <w:pPr>
        <w:tabs>
          <w:tab w:val="left" w:pos="567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15) </w:t>
      </w:r>
      <w:r w:rsidRPr="003E3566">
        <w:rPr>
          <w:sz w:val="28"/>
          <w:szCs w:val="28"/>
          <w:lang w:val="en-US"/>
        </w:rPr>
        <w:t xml:space="preserve">Watanabe Y, Ikegami R, </w:t>
      </w:r>
      <w:proofErr w:type="spellStart"/>
      <w:r w:rsidRPr="003E3566">
        <w:rPr>
          <w:sz w:val="28"/>
          <w:szCs w:val="28"/>
          <w:lang w:val="en-US"/>
        </w:rPr>
        <w:t>Takasa</w:t>
      </w:r>
      <w:proofErr w:type="spellEnd"/>
      <w:r w:rsidRPr="003E3566">
        <w:rPr>
          <w:sz w:val="28"/>
          <w:szCs w:val="28"/>
          <w:lang w:val="en-US"/>
        </w:rPr>
        <w:t xml:space="preserve"> K Three-</w:t>
      </w:r>
      <w:proofErr w:type="spellStart"/>
      <w:r w:rsidRPr="003E3566">
        <w:rPr>
          <w:sz w:val="28"/>
          <w:szCs w:val="28"/>
          <w:lang w:val="en-US"/>
        </w:rPr>
        <w:t>demensional</w:t>
      </w:r>
      <w:proofErr w:type="spellEnd"/>
      <w:r w:rsidRPr="003E3566">
        <w:rPr>
          <w:sz w:val="28"/>
          <w:szCs w:val="28"/>
          <w:lang w:val="en-US"/>
        </w:rPr>
        <w:t xml:space="preserve"> computed tomographic images of pelvic mus</w:t>
      </w:r>
      <w:r w:rsidR="00FA04E4">
        <w:rPr>
          <w:sz w:val="28"/>
          <w:szCs w:val="28"/>
          <w:lang w:val="en-US"/>
        </w:rPr>
        <w:t xml:space="preserve">cle in </w:t>
      </w:r>
      <w:proofErr w:type="spellStart"/>
      <w:r w:rsidR="00FA04E4">
        <w:rPr>
          <w:sz w:val="28"/>
          <w:szCs w:val="28"/>
          <w:lang w:val="en-US"/>
        </w:rPr>
        <w:t>anorectal</w:t>
      </w:r>
      <w:proofErr w:type="spellEnd"/>
      <w:r w:rsidR="00FA04E4">
        <w:rPr>
          <w:sz w:val="28"/>
          <w:szCs w:val="28"/>
          <w:lang w:val="en-US"/>
        </w:rPr>
        <w:t xml:space="preserve"> malformations.</w:t>
      </w:r>
      <w:r w:rsidRPr="003E3566">
        <w:rPr>
          <w:sz w:val="28"/>
          <w:szCs w:val="28"/>
          <w:lang w:val="en-US"/>
        </w:rPr>
        <w:t xml:space="preserve">//J </w:t>
      </w:r>
      <w:proofErr w:type="spellStart"/>
      <w:r w:rsidRPr="003E3566">
        <w:rPr>
          <w:sz w:val="28"/>
          <w:szCs w:val="28"/>
          <w:lang w:val="en-US"/>
        </w:rPr>
        <w:t>Pediatr</w:t>
      </w:r>
      <w:proofErr w:type="spellEnd"/>
      <w:r w:rsidRPr="003E3566">
        <w:rPr>
          <w:sz w:val="28"/>
          <w:szCs w:val="28"/>
          <w:lang w:val="en-US"/>
        </w:rPr>
        <w:t xml:space="preserve"> Surg. -  2005. </w:t>
      </w:r>
      <w:proofErr w:type="gramStart"/>
      <w:r w:rsidRPr="003E3566">
        <w:rPr>
          <w:sz w:val="28"/>
          <w:szCs w:val="28"/>
          <w:lang w:val="en-US"/>
        </w:rPr>
        <w:t>- №40.</w:t>
      </w:r>
      <w:proofErr w:type="gramEnd"/>
      <w:r w:rsidRPr="003E3566">
        <w:rPr>
          <w:sz w:val="28"/>
          <w:szCs w:val="28"/>
          <w:lang w:val="en-US"/>
        </w:rPr>
        <w:t xml:space="preserve"> – P.1931-1934.</w:t>
      </w:r>
    </w:p>
    <w:p w:rsidR="00DB058E" w:rsidRPr="003E3566" w:rsidRDefault="00DB058E" w:rsidP="00EC4FBC">
      <w:pPr>
        <w:tabs>
          <w:tab w:val="left" w:pos="567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16) </w:t>
      </w:r>
      <w:r w:rsidRPr="003E3566">
        <w:rPr>
          <w:sz w:val="28"/>
          <w:szCs w:val="28"/>
          <w:lang w:val="en-US"/>
        </w:rPr>
        <w:t xml:space="preserve">Ziegler </w:t>
      </w:r>
      <w:proofErr w:type="spellStart"/>
      <w:r w:rsidRPr="003E3566">
        <w:rPr>
          <w:sz w:val="28"/>
          <w:szCs w:val="28"/>
          <w:lang w:val="en-US"/>
        </w:rPr>
        <w:t>M.Moritz</w:t>
      </w:r>
      <w:proofErr w:type="spellEnd"/>
      <w:r w:rsidRPr="003E3566">
        <w:rPr>
          <w:sz w:val="28"/>
          <w:szCs w:val="28"/>
          <w:lang w:val="en-US"/>
        </w:rPr>
        <w:t xml:space="preserve">, </w:t>
      </w:r>
      <w:proofErr w:type="spellStart"/>
      <w:r w:rsidRPr="003E3566">
        <w:rPr>
          <w:sz w:val="28"/>
          <w:szCs w:val="28"/>
          <w:lang w:val="en-US"/>
        </w:rPr>
        <w:t>AzizkhanG.Richard</w:t>
      </w:r>
      <w:proofErr w:type="spellEnd"/>
      <w:r w:rsidRPr="003E3566">
        <w:rPr>
          <w:sz w:val="28"/>
          <w:szCs w:val="28"/>
          <w:lang w:val="en-US"/>
        </w:rPr>
        <w:t>, Weber S. Tomas. Operative pediatric Surgery, USA, 2003, p. 1339.</w:t>
      </w:r>
    </w:p>
    <w:p w:rsidR="00C35592" w:rsidRPr="00AC6139" w:rsidRDefault="00DB058E" w:rsidP="00EC4FBC">
      <w:pPr>
        <w:tabs>
          <w:tab w:val="left" w:pos="567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17</w:t>
      </w:r>
      <w:r w:rsidR="00FA04E4">
        <w:rPr>
          <w:sz w:val="28"/>
          <w:szCs w:val="28"/>
          <w:lang w:val="en-US"/>
        </w:rPr>
        <w:t>) Alberto Pena M.D., Marc Levitt M.D</w:t>
      </w:r>
      <w:r w:rsidR="00FA04E4" w:rsidRPr="00FA04E4">
        <w:rPr>
          <w:sz w:val="28"/>
          <w:szCs w:val="28"/>
          <w:lang w:val="en-US"/>
        </w:rPr>
        <w:t>.</w:t>
      </w:r>
      <w:r w:rsidRPr="003E3566">
        <w:rPr>
          <w:sz w:val="28"/>
          <w:szCs w:val="28"/>
          <w:lang w:val="en-US"/>
        </w:rPr>
        <w:t xml:space="preserve">  «The treatment of </w:t>
      </w:r>
      <w:proofErr w:type="spellStart"/>
      <w:r w:rsidRPr="003E3566">
        <w:rPr>
          <w:sz w:val="28"/>
          <w:szCs w:val="28"/>
          <w:lang w:val="en-US"/>
        </w:rPr>
        <w:t>anorectal</w:t>
      </w:r>
      <w:proofErr w:type="spellEnd"/>
      <w:r w:rsidRPr="003E3566">
        <w:rPr>
          <w:sz w:val="28"/>
          <w:szCs w:val="28"/>
          <w:lang w:val="en-US"/>
        </w:rPr>
        <w:t xml:space="preserve"> malformations»</w:t>
      </w:r>
    </w:p>
    <w:sectPr w:rsidR="00C35592" w:rsidRPr="00AC6139" w:rsidSect="00997B5F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0E2" w:rsidRDefault="00AD10E2" w:rsidP="00756066">
      <w:r>
        <w:separator/>
      </w:r>
    </w:p>
  </w:endnote>
  <w:endnote w:type="continuationSeparator" w:id="0">
    <w:p w:rsidR="00AD10E2" w:rsidRDefault="00AD10E2" w:rsidP="00756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7285720"/>
      <w:docPartObj>
        <w:docPartGallery w:val="Page Numbers (Bottom of Page)"/>
        <w:docPartUnique/>
      </w:docPartObj>
    </w:sdtPr>
    <w:sdtEndPr/>
    <w:sdtContent>
      <w:p w:rsidR="00EC4FBC" w:rsidRDefault="00EC4FBC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4E4" w:rsidRPr="00FA04E4">
          <w:rPr>
            <w:noProof/>
            <w:lang w:val="tr-TR"/>
          </w:rPr>
          <w:t>8</w:t>
        </w:r>
        <w:r>
          <w:fldChar w:fldCharType="end"/>
        </w:r>
      </w:p>
    </w:sdtContent>
  </w:sdt>
  <w:p w:rsidR="00EC4FBC" w:rsidRDefault="00EC4FB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0E2" w:rsidRDefault="00AD10E2" w:rsidP="00756066">
      <w:r>
        <w:separator/>
      </w:r>
    </w:p>
  </w:footnote>
  <w:footnote w:type="continuationSeparator" w:id="0">
    <w:p w:rsidR="00AD10E2" w:rsidRDefault="00AD10E2" w:rsidP="00756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05E"/>
    <w:multiLevelType w:val="hybridMultilevel"/>
    <w:tmpl w:val="0000440D"/>
    <w:lvl w:ilvl="0" w:tplc="0000491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D0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85C5EEF"/>
    <w:multiLevelType w:val="hybridMultilevel"/>
    <w:tmpl w:val="749E6A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57642A"/>
    <w:multiLevelType w:val="hybridMultilevel"/>
    <w:tmpl w:val="771A81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45791"/>
    <w:multiLevelType w:val="hybridMultilevel"/>
    <w:tmpl w:val="25220BB0"/>
    <w:lvl w:ilvl="0" w:tplc="C57A8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0FFB3F89"/>
    <w:multiLevelType w:val="hybridMultilevel"/>
    <w:tmpl w:val="7042F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93FDB"/>
    <w:multiLevelType w:val="hybridMultilevel"/>
    <w:tmpl w:val="5A3A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12DA6"/>
    <w:multiLevelType w:val="hybridMultilevel"/>
    <w:tmpl w:val="C5A031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33719C"/>
    <w:multiLevelType w:val="hybridMultilevel"/>
    <w:tmpl w:val="A07051E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DC25D71"/>
    <w:multiLevelType w:val="hybridMultilevel"/>
    <w:tmpl w:val="FFA89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1494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A937EE"/>
    <w:multiLevelType w:val="hybridMultilevel"/>
    <w:tmpl w:val="C8A612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7F0CF1"/>
    <w:multiLevelType w:val="hybridMultilevel"/>
    <w:tmpl w:val="3DC63766"/>
    <w:lvl w:ilvl="0" w:tplc="041F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7EE05A2"/>
    <w:multiLevelType w:val="hybridMultilevel"/>
    <w:tmpl w:val="AED015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DA5D70"/>
    <w:multiLevelType w:val="hybridMultilevel"/>
    <w:tmpl w:val="A69880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4A1671"/>
    <w:multiLevelType w:val="hybridMultilevel"/>
    <w:tmpl w:val="47642694"/>
    <w:lvl w:ilvl="0" w:tplc="B9C2F4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263389"/>
    <w:multiLevelType w:val="hybridMultilevel"/>
    <w:tmpl w:val="A34404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EE766B"/>
    <w:multiLevelType w:val="hybridMultilevel"/>
    <w:tmpl w:val="D3AAC772"/>
    <w:lvl w:ilvl="0" w:tplc="2E7A5448">
      <w:start w:val="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08F2BF8"/>
    <w:multiLevelType w:val="hybridMultilevel"/>
    <w:tmpl w:val="DE809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271F55"/>
    <w:multiLevelType w:val="hybridMultilevel"/>
    <w:tmpl w:val="22A8EB44"/>
    <w:lvl w:ilvl="0" w:tplc="E60C0C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5031D4"/>
    <w:multiLevelType w:val="hybridMultilevel"/>
    <w:tmpl w:val="7A5C84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1F62E70"/>
    <w:multiLevelType w:val="hybridMultilevel"/>
    <w:tmpl w:val="5AC232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6C7974"/>
    <w:multiLevelType w:val="hybridMultilevel"/>
    <w:tmpl w:val="42182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DE7157"/>
    <w:multiLevelType w:val="hybridMultilevel"/>
    <w:tmpl w:val="B3A2E9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AF5794"/>
    <w:multiLevelType w:val="hybridMultilevel"/>
    <w:tmpl w:val="79148196"/>
    <w:lvl w:ilvl="0" w:tplc="BB56775A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187584"/>
    <w:multiLevelType w:val="hybridMultilevel"/>
    <w:tmpl w:val="C6F408E0"/>
    <w:lvl w:ilvl="0" w:tplc="FCFAA278">
      <w:start w:val="1"/>
      <w:numFmt w:val="upperRoman"/>
      <w:lvlText w:val="%1."/>
      <w:lvlJc w:val="left"/>
      <w:pPr>
        <w:ind w:left="1440" w:hanging="72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99E0411"/>
    <w:multiLevelType w:val="hybridMultilevel"/>
    <w:tmpl w:val="850E11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CF138B"/>
    <w:multiLevelType w:val="hybridMultilevel"/>
    <w:tmpl w:val="014AB0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3847D7"/>
    <w:multiLevelType w:val="hybridMultilevel"/>
    <w:tmpl w:val="79CE44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573040"/>
    <w:multiLevelType w:val="hybridMultilevel"/>
    <w:tmpl w:val="0E52E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221B69"/>
    <w:multiLevelType w:val="hybridMultilevel"/>
    <w:tmpl w:val="6C08C7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B86FA8"/>
    <w:multiLevelType w:val="hybridMultilevel"/>
    <w:tmpl w:val="F53C8CC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1">
      <w:start w:val="1"/>
      <w:numFmt w:val="decimal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B544DD"/>
    <w:multiLevelType w:val="hybridMultilevel"/>
    <w:tmpl w:val="47CCF270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F71D91"/>
    <w:multiLevelType w:val="hybridMultilevel"/>
    <w:tmpl w:val="EABE394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25C27F7"/>
    <w:multiLevelType w:val="hybridMultilevel"/>
    <w:tmpl w:val="F5BA9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87603B"/>
    <w:multiLevelType w:val="hybridMultilevel"/>
    <w:tmpl w:val="272E74F6"/>
    <w:lvl w:ilvl="0" w:tplc="041F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7">
    <w:nsid w:val="692927D7"/>
    <w:multiLevelType w:val="hybridMultilevel"/>
    <w:tmpl w:val="34AAE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EA77AD"/>
    <w:multiLevelType w:val="hybridMultilevel"/>
    <w:tmpl w:val="F37EE562"/>
    <w:lvl w:ilvl="0" w:tplc="94D8C6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6D1635"/>
    <w:multiLevelType w:val="hybridMultilevel"/>
    <w:tmpl w:val="5516A9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A07654"/>
    <w:multiLevelType w:val="hybridMultilevel"/>
    <w:tmpl w:val="A664F33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D848C9"/>
    <w:multiLevelType w:val="hybridMultilevel"/>
    <w:tmpl w:val="FF0AE8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6C11AF3"/>
    <w:multiLevelType w:val="multilevel"/>
    <w:tmpl w:val="2A4E630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43">
    <w:nsid w:val="7B622249"/>
    <w:multiLevelType w:val="hybridMultilevel"/>
    <w:tmpl w:val="87AAE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0"/>
  </w:num>
  <w:num w:numId="3">
    <w:abstractNumId w:val="21"/>
  </w:num>
  <w:num w:numId="4">
    <w:abstractNumId w:val="4"/>
  </w:num>
  <w:num w:numId="5">
    <w:abstractNumId w:val="25"/>
  </w:num>
  <w:num w:numId="6">
    <w:abstractNumId w:val="16"/>
  </w:num>
  <w:num w:numId="7">
    <w:abstractNumId w:val="39"/>
  </w:num>
  <w:num w:numId="8">
    <w:abstractNumId w:val="33"/>
  </w:num>
  <w:num w:numId="9">
    <w:abstractNumId w:val="30"/>
  </w:num>
  <w:num w:numId="10">
    <w:abstractNumId w:val="3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18"/>
  </w:num>
  <w:num w:numId="14">
    <w:abstractNumId w:val="37"/>
  </w:num>
  <w:num w:numId="15">
    <w:abstractNumId w:val="5"/>
  </w:num>
  <w:num w:numId="16">
    <w:abstractNumId w:val="6"/>
  </w:num>
  <w:num w:numId="17">
    <w:abstractNumId w:val="1"/>
  </w:num>
  <w:num w:numId="18">
    <w:abstractNumId w:val="41"/>
  </w:num>
  <w:num w:numId="19">
    <w:abstractNumId w:val="35"/>
  </w:num>
  <w:num w:numId="20">
    <w:abstractNumId w:val="15"/>
  </w:num>
  <w:num w:numId="21">
    <w:abstractNumId w:val="31"/>
  </w:num>
  <w:num w:numId="22">
    <w:abstractNumId w:val="43"/>
  </w:num>
  <w:num w:numId="23">
    <w:abstractNumId w:val="27"/>
  </w:num>
  <w:num w:numId="24">
    <w:abstractNumId w:val="22"/>
  </w:num>
  <w:num w:numId="25">
    <w:abstractNumId w:val="8"/>
  </w:num>
  <w:num w:numId="26">
    <w:abstractNumId w:val="29"/>
  </w:num>
  <w:num w:numId="27">
    <w:abstractNumId w:val="11"/>
  </w:num>
  <w:num w:numId="28">
    <w:abstractNumId w:val="20"/>
  </w:num>
  <w:num w:numId="29">
    <w:abstractNumId w:val="12"/>
  </w:num>
  <w:num w:numId="30">
    <w:abstractNumId w:val="14"/>
  </w:num>
  <w:num w:numId="31">
    <w:abstractNumId w:val="2"/>
  </w:num>
  <w:num w:numId="32">
    <w:abstractNumId w:val="34"/>
  </w:num>
  <w:num w:numId="33">
    <w:abstractNumId w:val="13"/>
  </w:num>
  <w:num w:numId="34">
    <w:abstractNumId w:val="36"/>
  </w:num>
  <w:num w:numId="35">
    <w:abstractNumId w:val="7"/>
  </w:num>
  <w:num w:numId="36">
    <w:abstractNumId w:val="28"/>
  </w:num>
  <w:num w:numId="37">
    <w:abstractNumId w:val="19"/>
  </w:num>
  <w:num w:numId="38">
    <w:abstractNumId w:val="40"/>
  </w:num>
  <w:num w:numId="39">
    <w:abstractNumId w:val="32"/>
  </w:num>
  <w:num w:numId="40">
    <w:abstractNumId w:val="0"/>
  </w:num>
  <w:num w:numId="41">
    <w:abstractNumId w:val="17"/>
  </w:num>
  <w:num w:numId="42">
    <w:abstractNumId w:val="23"/>
  </w:num>
  <w:num w:numId="43">
    <w:abstractNumId w:val="9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2D4"/>
    <w:rsid w:val="000001C1"/>
    <w:rsid w:val="00002D4C"/>
    <w:rsid w:val="00003C4D"/>
    <w:rsid w:val="00003D96"/>
    <w:rsid w:val="00035F49"/>
    <w:rsid w:val="000426CE"/>
    <w:rsid w:val="000452A9"/>
    <w:rsid w:val="00061092"/>
    <w:rsid w:val="00064AC6"/>
    <w:rsid w:val="00066964"/>
    <w:rsid w:val="00073635"/>
    <w:rsid w:val="00094EE1"/>
    <w:rsid w:val="000A0420"/>
    <w:rsid w:val="000A2EAC"/>
    <w:rsid w:val="000A34CD"/>
    <w:rsid w:val="000B1E3E"/>
    <w:rsid w:val="000B6972"/>
    <w:rsid w:val="000B73FC"/>
    <w:rsid w:val="000C035E"/>
    <w:rsid w:val="000C384D"/>
    <w:rsid w:val="000C68B9"/>
    <w:rsid w:val="000C70A1"/>
    <w:rsid w:val="000D4137"/>
    <w:rsid w:val="000D55B5"/>
    <w:rsid w:val="000E10AF"/>
    <w:rsid w:val="000E208E"/>
    <w:rsid w:val="000E373D"/>
    <w:rsid w:val="000E4264"/>
    <w:rsid w:val="000F524E"/>
    <w:rsid w:val="00100E4F"/>
    <w:rsid w:val="00102102"/>
    <w:rsid w:val="00103EAC"/>
    <w:rsid w:val="0011175B"/>
    <w:rsid w:val="001130EF"/>
    <w:rsid w:val="001141CD"/>
    <w:rsid w:val="0011572C"/>
    <w:rsid w:val="001243A1"/>
    <w:rsid w:val="00134F4C"/>
    <w:rsid w:val="001364D8"/>
    <w:rsid w:val="001438E5"/>
    <w:rsid w:val="00143BB9"/>
    <w:rsid w:val="001478A4"/>
    <w:rsid w:val="00150246"/>
    <w:rsid w:val="0016638D"/>
    <w:rsid w:val="00175333"/>
    <w:rsid w:val="001756E3"/>
    <w:rsid w:val="00176316"/>
    <w:rsid w:val="00181486"/>
    <w:rsid w:val="00191B77"/>
    <w:rsid w:val="00194A49"/>
    <w:rsid w:val="001C757A"/>
    <w:rsid w:val="001D25B2"/>
    <w:rsid w:val="001D6252"/>
    <w:rsid w:val="001D652A"/>
    <w:rsid w:val="001E152D"/>
    <w:rsid w:val="001E36EF"/>
    <w:rsid w:val="001E79CE"/>
    <w:rsid w:val="001F12D4"/>
    <w:rsid w:val="002017B2"/>
    <w:rsid w:val="00205595"/>
    <w:rsid w:val="00213952"/>
    <w:rsid w:val="00215A27"/>
    <w:rsid w:val="00254063"/>
    <w:rsid w:val="0025481D"/>
    <w:rsid w:val="00256E41"/>
    <w:rsid w:val="00261509"/>
    <w:rsid w:val="00261989"/>
    <w:rsid w:val="00261B2B"/>
    <w:rsid w:val="002711F3"/>
    <w:rsid w:val="00272242"/>
    <w:rsid w:val="00287509"/>
    <w:rsid w:val="002B16AE"/>
    <w:rsid w:val="002D13C0"/>
    <w:rsid w:val="002D46CF"/>
    <w:rsid w:val="002D7D7A"/>
    <w:rsid w:val="002E067E"/>
    <w:rsid w:val="002E645A"/>
    <w:rsid w:val="002F06BD"/>
    <w:rsid w:val="00305F8F"/>
    <w:rsid w:val="00306575"/>
    <w:rsid w:val="0030733A"/>
    <w:rsid w:val="003143B2"/>
    <w:rsid w:val="00315444"/>
    <w:rsid w:val="003247E8"/>
    <w:rsid w:val="00326E0C"/>
    <w:rsid w:val="003304FE"/>
    <w:rsid w:val="00330B53"/>
    <w:rsid w:val="00330F1B"/>
    <w:rsid w:val="003368ED"/>
    <w:rsid w:val="00337D5A"/>
    <w:rsid w:val="0034655A"/>
    <w:rsid w:val="00352B8E"/>
    <w:rsid w:val="00361930"/>
    <w:rsid w:val="00363E68"/>
    <w:rsid w:val="003659F6"/>
    <w:rsid w:val="00375AB7"/>
    <w:rsid w:val="00377A26"/>
    <w:rsid w:val="003832E9"/>
    <w:rsid w:val="0039119C"/>
    <w:rsid w:val="00392178"/>
    <w:rsid w:val="003A23BB"/>
    <w:rsid w:val="003A4FEC"/>
    <w:rsid w:val="003A5FB0"/>
    <w:rsid w:val="003B2EAA"/>
    <w:rsid w:val="003B32FA"/>
    <w:rsid w:val="003C128C"/>
    <w:rsid w:val="003D2610"/>
    <w:rsid w:val="003D623E"/>
    <w:rsid w:val="003E2AEE"/>
    <w:rsid w:val="003F2670"/>
    <w:rsid w:val="003F341D"/>
    <w:rsid w:val="003F541C"/>
    <w:rsid w:val="004012C8"/>
    <w:rsid w:val="0040291A"/>
    <w:rsid w:val="0040734E"/>
    <w:rsid w:val="004239E3"/>
    <w:rsid w:val="00427BCE"/>
    <w:rsid w:val="0043252D"/>
    <w:rsid w:val="00440ABA"/>
    <w:rsid w:val="00460D35"/>
    <w:rsid w:val="00466D72"/>
    <w:rsid w:val="00473034"/>
    <w:rsid w:val="00483FEC"/>
    <w:rsid w:val="004862AC"/>
    <w:rsid w:val="00491522"/>
    <w:rsid w:val="00497187"/>
    <w:rsid w:val="004973ED"/>
    <w:rsid w:val="004B15BB"/>
    <w:rsid w:val="004B333E"/>
    <w:rsid w:val="004C0037"/>
    <w:rsid w:val="004C0DF1"/>
    <w:rsid w:val="004C4B43"/>
    <w:rsid w:val="004C56FF"/>
    <w:rsid w:val="004C5EA5"/>
    <w:rsid w:val="004D1342"/>
    <w:rsid w:val="004E15EA"/>
    <w:rsid w:val="004E5A4B"/>
    <w:rsid w:val="004F3314"/>
    <w:rsid w:val="004F698B"/>
    <w:rsid w:val="004F7273"/>
    <w:rsid w:val="00505D13"/>
    <w:rsid w:val="00513FAE"/>
    <w:rsid w:val="00524510"/>
    <w:rsid w:val="00526194"/>
    <w:rsid w:val="00537848"/>
    <w:rsid w:val="0054253E"/>
    <w:rsid w:val="005458F0"/>
    <w:rsid w:val="0054781F"/>
    <w:rsid w:val="0055681A"/>
    <w:rsid w:val="005610EF"/>
    <w:rsid w:val="0057115F"/>
    <w:rsid w:val="00586946"/>
    <w:rsid w:val="00591A35"/>
    <w:rsid w:val="005C1503"/>
    <w:rsid w:val="005D63BD"/>
    <w:rsid w:val="00603B1D"/>
    <w:rsid w:val="00606EAE"/>
    <w:rsid w:val="0060736E"/>
    <w:rsid w:val="00612EEB"/>
    <w:rsid w:val="006136F5"/>
    <w:rsid w:val="006206D6"/>
    <w:rsid w:val="00635CC2"/>
    <w:rsid w:val="006361B0"/>
    <w:rsid w:val="00652E6D"/>
    <w:rsid w:val="00654441"/>
    <w:rsid w:val="00654F54"/>
    <w:rsid w:val="006674B4"/>
    <w:rsid w:val="00671B8E"/>
    <w:rsid w:val="00674600"/>
    <w:rsid w:val="00680F90"/>
    <w:rsid w:val="0068155E"/>
    <w:rsid w:val="00682798"/>
    <w:rsid w:val="00683105"/>
    <w:rsid w:val="0069140E"/>
    <w:rsid w:val="006A40CF"/>
    <w:rsid w:val="006B053A"/>
    <w:rsid w:val="006B7728"/>
    <w:rsid w:val="006D3373"/>
    <w:rsid w:val="006E711E"/>
    <w:rsid w:val="007017FD"/>
    <w:rsid w:val="0070245E"/>
    <w:rsid w:val="0071349E"/>
    <w:rsid w:val="00716ABD"/>
    <w:rsid w:val="007277EE"/>
    <w:rsid w:val="00731DA2"/>
    <w:rsid w:val="007320F9"/>
    <w:rsid w:val="00733473"/>
    <w:rsid w:val="007548BB"/>
    <w:rsid w:val="00756066"/>
    <w:rsid w:val="00756491"/>
    <w:rsid w:val="0076005E"/>
    <w:rsid w:val="007632AF"/>
    <w:rsid w:val="00775A5D"/>
    <w:rsid w:val="007760F8"/>
    <w:rsid w:val="0078007C"/>
    <w:rsid w:val="00780826"/>
    <w:rsid w:val="00782855"/>
    <w:rsid w:val="00782999"/>
    <w:rsid w:val="00784891"/>
    <w:rsid w:val="00796D55"/>
    <w:rsid w:val="007A188F"/>
    <w:rsid w:val="007A3C91"/>
    <w:rsid w:val="007B6716"/>
    <w:rsid w:val="007D04A8"/>
    <w:rsid w:val="007D0ED9"/>
    <w:rsid w:val="007D3ADE"/>
    <w:rsid w:val="007D4DEF"/>
    <w:rsid w:val="007D6DAF"/>
    <w:rsid w:val="007E2814"/>
    <w:rsid w:val="007E2938"/>
    <w:rsid w:val="007F0AF3"/>
    <w:rsid w:val="007F268D"/>
    <w:rsid w:val="007F27E1"/>
    <w:rsid w:val="007F50D3"/>
    <w:rsid w:val="007F5C9D"/>
    <w:rsid w:val="007F6F39"/>
    <w:rsid w:val="007F7DA7"/>
    <w:rsid w:val="00811367"/>
    <w:rsid w:val="008252DC"/>
    <w:rsid w:val="00826803"/>
    <w:rsid w:val="00834C4F"/>
    <w:rsid w:val="008522EE"/>
    <w:rsid w:val="00855EC7"/>
    <w:rsid w:val="0086081F"/>
    <w:rsid w:val="00863964"/>
    <w:rsid w:val="00867F69"/>
    <w:rsid w:val="00872686"/>
    <w:rsid w:val="00873A05"/>
    <w:rsid w:val="0087448D"/>
    <w:rsid w:val="008A0347"/>
    <w:rsid w:val="008A4D5E"/>
    <w:rsid w:val="008A5CCB"/>
    <w:rsid w:val="008B3638"/>
    <w:rsid w:val="008B583F"/>
    <w:rsid w:val="008C0E82"/>
    <w:rsid w:val="008C5F27"/>
    <w:rsid w:val="008D034F"/>
    <w:rsid w:val="008E2165"/>
    <w:rsid w:val="008E4B77"/>
    <w:rsid w:val="008E6087"/>
    <w:rsid w:val="008E702C"/>
    <w:rsid w:val="008F1ECB"/>
    <w:rsid w:val="008F467C"/>
    <w:rsid w:val="0090528F"/>
    <w:rsid w:val="0092510A"/>
    <w:rsid w:val="00927CF0"/>
    <w:rsid w:val="0093160F"/>
    <w:rsid w:val="0094005A"/>
    <w:rsid w:val="0094484C"/>
    <w:rsid w:val="00945264"/>
    <w:rsid w:val="00960009"/>
    <w:rsid w:val="00961363"/>
    <w:rsid w:val="0096380C"/>
    <w:rsid w:val="009663BC"/>
    <w:rsid w:val="00967C8B"/>
    <w:rsid w:val="00971DCD"/>
    <w:rsid w:val="00971F94"/>
    <w:rsid w:val="0098497B"/>
    <w:rsid w:val="0099390F"/>
    <w:rsid w:val="00997B5F"/>
    <w:rsid w:val="009A2639"/>
    <w:rsid w:val="009A2B73"/>
    <w:rsid w:val="009A35DB"/>
    <w:rsid w:val="009A62F8"/>
    <w:rsid w:val="009A7CFB"/>
    <w:rsid w:val="009B28EA"/>
    <w:rsid w:val="009B7E8A"/>
    <w:rsid w:val="009C55E6"/>
    <w:rsid w:val="00A1414A"/>
    <w:rsid w:val="00A14B02"/>
    <w:rsid w:val="00A2119E"/>
    <w:rsid w:val="00A25F32"/>
    <w:rsid w:val="00A354F0"/>
    <w:rsid w:val="00A36086"/>
    <w:rsid w:val="00A40DC1"/>
    <w:rsid w:val="00A56763"/>
    <w:rsid w:val="00A61B7B"/>
    <w:rsid w:val="00A73969"/>
    <w:rsid w:val="00A76EE4"/>
    <w:rsid w:val="00A77FA7"/>
    <w:rsid w:val="00A801AC"/>
    <w:rsid w:val="00A827B7"/>
    <w:rsid w:val="00A92F98"/>
    <w:rsid w:val="00A944C9"/>
    <w:rsid w:val="00A94765"/>
    <w:rsid w:val="00A95B20"/>
    <w:rsid w:val="00AA3E97"/>
    <w:rsid w:val="00AC0A90"/>
    <w:rsid w:val="00AC21CE"/>
    <w:rsid w:val="00AC6139"/>
    <w:rsid w:val="00AD10E2"/>
    <w:rsid w:val="00AD1990"/>
    <w:rsid w:val="00AD5375"/>
    <w:rsid w:val="00AE4525"/>
    <w:rsid w:val="00AF0CAD"/>
    <w:rsid w:val="00AF1F5F"/>
    <w:rsid w:val="00B14B23"/>
    <w:rsid w:val="00B152F7"/>
    <w:rsid w:val="00B21AED"/>
    <w:rsid w:val="00B3408E"/>
    <w:rsid w:val="00B46C40"/>
    <w:rsid w:val="00B6170E"/>
    <w:rsid w:val="00B64CF3"/>
    <w:rsid w:val="00B71EC0"/>
    <w:rsid w:val="00B91FFA"/>
    <w:rsid w:val="00B921B7"/>
    <w:rsid w:val="00B9276A"/>
    <w:rsid w:val="00BA45D0"/>
    <w:rsid w:val="00BD0C64"/>
    <w:rsid w:val="00BD168E"/>
    <w:rsid w:val="00BD560A"/>
    <w:rsid w:val="00BE47D3"/>
    <w:rsid w:val="00BF2BC5"/>
    <w:rsid w:val="00C04456"/>
    <w:rsid w:val="00C05DCD"/>
    <w:rsid w:val="00C1158E"/>
    <w:rsid w:val="00C13E0B"/>
    <w:rsid w:val="00C162E3"/>
    <w:rsid w:val="00C211D4"/>
    <w:rsid w:val="00C3105F"/>
    <w:rsid w:val="00C35592"/>
    <w:rsid w:val="00C36511"/>
    <w:rsid w:val="00C40144"/>
    <w:rsid w:val="00C41AE5"/>
    <w:rsid w:val="00C434BE"/>
    <w:rsid w:val="00C607EC"/>
    <w:rsid w:val="00C6113C"/>
    <w:rsid w:val="00C65721"/>
    <w:rsid w:val="00C76793"/>
    <w:rsid w:val="00CA1C54"/>
    <w:rsid w:val="00CA1D38"/>
    <w:rsid w:val="00CA5780"/>
    <w:rsid w:val="00CA6282"/>
    <w:rsid w:val="00CB7055"/>
    <w:rsid w:val="00CC4271"/>
    <w:rsid w:val="00CD2582"/>
    <w:rsid w:val="00CD49D9"/>
    <w:rsid w:val="00CD7C06"/>
    <w:rsid w:val="00CE0BD4"/>
    <w:rsid w:val="00D277D6"/>
    <w:rsid w:val="00D30813"/>
    <w:rsid w:val="00D322C7"/>
    <w:rsid w:val="00D40066"/>
    <w:rsid w:val="00D428D3"/>
    <w:rsid w:val="00D519F8"/>
    <w:rsid w:val="00D61B8B"/>
    <w:rsid w:val="00D70A77"/>
    <w:rsid w:val="00D71E85"/>
    <w:rsid w:val="00D75994"/>
    <w:rsid w:val="00D81529"/>
    <w:rsid w:val="00D97863"/>
    <w:rsid w:val="00DA3122"/>
    <w:rsid w:val="00DA6255"/>
    <w:rsid w:val="00DB058E"/>
    <w:rsid w:val="00DB1CAD"/>
    <w:rsid w:val="00DC095C"/>
    <w:rsid w:val="00DC6796"/>
    <w:rsid w:val="00DC74E1"/>
    <w:rsid w:val="00DD27B8"/>
    <w:rsid w:val="00DE09F6"/>
    <w:rsid w:val="00DE407C"/>
    <w:rsid w:val="00DF4C43"/>
    <w:rsid w:val="00DF4F0F"/>
    <w:rsid w:val="00E009FE"/>
    <w:rsid w:val="00E26118"/>
    <w:rsid w:val="00E44905"/>
    <w:rsid w:val="00E56DA2"/>
    <w:rsid w:val="00E636E2"/>
    <w:rsid w:val="00E76676"/>
    <w:rsid w:val="00E90473"/>
    <w:rsid w:val="00E9204C"/>
    <w:rsid w:val="00E92BB6"/>
    <w:rsid w:val="00E970C3"/>
    <w:rsid w:val="00EA1D3D"/>
    <w:rsid w:val="00EA3FB7"/>
    <w:rsid w:val="00EA497A"/>
    <w:rsid w:val="00EB53EE"/>
    <w:rsid w:val="00EB7B7A"/>
    <w:rsid w:val="00EC3B48"/>
    <w:rsid w:val="00EC4FBC"/>
    <w:rsid w:val="00ED2ACA"/>
    <w:rsid w:val="00ED2EFE"/>
    <w:rsid w:val="00EE0D3F"/>
    <w:rsid w:val="00EE3F4F"/>
    <w:rsid w:val="00F00FC7"/>
    <w:rsid w:val="00F223F0"/>
    <w:rsid w:val="00F23EFD"/>
    <w:rsid w:val="00F53890"/>
    <w:rsid w:val="00F71957"/>
    <w:rsid w:val="00F76C2C"/>
    <w:rsid w:val="00F81B1E"/>
    <w:rsid w:val="00F83BB2"/>
    <w:rsid w:val="00F84578"/>
    <w:rsid w:val="00F87A7D"/>
    <w:rsid w:val="00F92A4F"/>
    <w:rsid w:val="00FA04E4"/>
    <w:rsid w:val="00FA1773"/>
    <w:rsid w:val="00FA6EA6"/>
    <w:rsid w:val="00FA7A51"/>
    <w:rsid w:val="00FB248D"/>
    <w:rsid w:val="00FC3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1" type="connector" idref="#_x0000_s1033"/>
        <o:r id="V:Rule2" type="connector" idref="#_x0000_s1035"/>
        <o:r id="V:Rule3" type="connector" idref="#_x0000_s1034"/>
        <o:r id="V:Rule4" type="connector" idref="#_x0000_s1038"/>
        <o:r id="V:Rule5" type="connector" idref="#_x0000_s1039"/>
        <o:r id="V:Rule6" type="connector" idref="#_x0000_s1037"/>
        <o:r id="V:Rule7" type="connector" idref="#_x0000_s1036"/>
        <o:r id="V:Rule8" type="connector" idref="#_x0000_s1044"/>
        <o:r id="V:Rule9" type="connector" idref="#_x0000_s1040"/>
        <o:r id="V:Rule10" type="connector" idref="#_x0000_s1041"/>
        <o:r id="V:Rule11" type="connector" idref="#_x0000_s1042"/>
        <o:r id="V:Rule12" type="connector" idref="#_x0000_s104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C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C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261B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5">
    <w:name w:val="Font Style35"/>
    <w:rsid w:val="0093160F"/>
    <w:rPr>
      <w:rFonts w:ascii="Times New Roman" w:hAnsi="Times New Roman" w:cs="Times New Roman"/>
      <w:sz w:val="16"/>
      <w:szCs w:val="16"/>
    </w:rPr>
  </w:style>
  <w:style w:type="paragraph" w:customStyle="1" w:styleId="Style18">
    <w:name w:val="Style18"/>
    <w:basedOn w:val="a"/>
    <w:rsid w:val="0093160F"/>
    <w:pPr>
      <w:widowControl w:val="0"/>
      <w:autoSpaceDE w:val="0"/>
      <w:autoSpaceDN w:val="0"/>
      <w:adjustRightInd w:val="0"/>
      <w:spacing w:line="240" w:lineRule="exact"/>
      <w:jc w:val="both"/>
    </w:pPr>
  </w:style>
  <w:style w:type="paragraph" w:styleId="a5">
    <w:name w:val="Normal (Web)"/>
    <w:basedOn w:val="a"/>
    <w:uiPriority w:val="99"/>
    <w:semiHidden/>
    <w:unhideWhenUsed/>
    <w:rsid w:val="00315444"/>
    <w:pPr>
      <w:spacing w:before="100" w:beforeAutospacing="1" w:after="100" w:afterAutospacing="1"/>
    </w:pPr>
  </w:style>
  <w:style w:type="paragraph" w:customStyle="1" w:styleId="Default">
    <w:name w:val="Default"/>
    <w:rsid w:val="00AA3E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A56763"/>
    <w:pPr>
      <w:spacing w:after="0" w:line="240" w:lineRule="auto"/>
    </w:pPr>
    <w:rPr>
      <w:rFonts w:ascii="Calibri" w:eastAsia="MS Mincho" w:hAnsi="Calibri" w:cs="Times New Roman"/>
      <w:lang w:val="tr-TR" w:eastAsia="ru-RU"/>
    </w:rPr>
  </w:style>
  <w:style w:type="paragraph" w:styleId="a7">
    <w:name w:val="Balloon Text"/>
    <w:basedOn w:val="a"/>
    <w:link w:val="a8"/>
    <w:uiPriority w:val="99"/>
    <w:semiHidden/>
    <w:unhideWhenUsed/>
    <w:rsid w:val="00EA3F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3FB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opisdvfldbeg">
    <w:name w:val="opis_dvfld_beg"/>
    <w:basedOn w:val="a"/>
    <w:rsid w:val="006361B0"/>
    <w:pPr>
      <w:spacing w:before="100" w:beforeAutospacing="1" w:after="100" w:afterAutospacing="1"/>
    </w:pPr>
  </w:style>
  <w:style w:type="character" w:customStyle="1" w:styleId="sokr">
    <w:name w:val="sokr"/>
    <w:basedOn w:val="a0"/>
    <w:rsid w:val="006361B0"/>
  </w:style>
  <w:style w:type="character" w:customStyle="1" w:styleId="apple-converted-space">
    <w:name w:val="apple-converted-space"/>
    <w:basedOn w:val="a0"/>
    <w:rsid w:val="006361B0"/>
  </w:style>
  <w:style w:type="paragraph" w:customStyle="1" w:styleId="opispole">
    <w:name w:val="opis_pole"/>
    <w:basedOn w:val="a"/>
    <w:rsid w:val="006361B0"/>
    <w:pPr>
      <w:spacing w:before="100" w:beforeAutospacing="1" w:after="100" w:afterAutospacing="1"/>
    </w:pPr>
  </w:style>
  <w:style w:type="character" w:styleId="a9">
    <w:name w:val="annotation reference"/>
    <w:basedOn w:val="a0"/>
    <w:uiPriority w:val="99"/>
    <w:semiHidden/>
    <w:unhideWhenUsed/>
    <w:rsid w:val="0043252D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43252D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4325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3252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325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75606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560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75606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56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p">
    <w:name w:val="sup"/>
    <w:basedOn w:val="a0"/>
    <w:rsid w:val="004E5A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73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6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2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0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7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5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2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5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4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5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5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2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5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012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0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Colors" Target="diagrams/colors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QuickStyle" Target="diagrams/quickStyle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Layout" Target="diagrams/layout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diagramData" Target="diagrams/data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BD98929-320E-4130-950B-16EA1F057CFA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BB4EBE36-DA17-493E-8A19-B0528C6B76FA}">
      <dgm:prSet phldrT="[Текст]"/>
      <dgm:spPr/>
      <dgm:t>
        <a:bodyPr/>
        <a:lstStyle/>
        <a:p>
          <a:r>
            <a:rPr lang="ru-RU"/>
            <a:t>Сбор жалоб и анамнеза</a:t>
          </a:r>
        </a:p>
      </dgm:t>
    </dgm:pt>
    <dgm:pt modelId="{0E3852EA-412F-4651-A7F0-C13DCC570D8F}" type="parTrans" cxnId="{03C3640D-5A1C-4C79-BC8F-281F3995483B}">
      <dgm:prSet/>
      <dgm:spPr/>
      <dgm:t>
        <a:bodyPr/>
        <a:lstStyle/>
        <a:p>
          <a:endParaRPr lang="ru-RU"/>
        </a:p>
      </dgm:t>
    </dgm:pt>
    <dgm:pt modelId="{0F700B48-58C9-425F-9545-C64C80EAFC04}" type="sibTrans" cxnId="{03C3640D-5A1C-4C79-BC8F-281F3995483B}">
      <dgm:prSet/>
      <dgm:spPr/>
      <dgm:t>
        <a:bodyPr/>
        <a:lstStyle/>
        <a:p>
          <a:endParaRPr lang="ru-RU"/>
        </a:p>
      </dgm:t>
    </dgm:pt>
    <dgm:pt modelId="{81D6552B-EE7F-492C-89B3-DB66439BC09D}" type="asst">
      <dgm:prSet phldrT="[Текст]"/>
      <dgm:spPr/>
      <dgm:t>
        <a:bodyPr/>
        <a:lstStyle/>
        <a:p>
          <a:r>
            <a:rPr lang="ru-RU"/>
            <a:t>Физикальное обследование</a:t>
          </a:r>
        </a:p>
      </dgm:t>
    </dgm:pt>
    <dgm:pt modelId="{8FAA38EB-754E-41FF-8AAD-1721DBD54055}" type="parTrans" cxnId="{9484AE5B-5C26-4685-B96E-CA4A1FE99B0F}">
      <dgm:prSet/>
      <dgm:spPr/>
      <dgm:t>
        <a:bodyPr/>
        <a:lstStyle/>
        <a:p>
          <a:endParaRPr lang="ru-RU"/>
        </a:p>
      </dgm:t>
    </dgm:pt>
    <dgm:pt modelId="{F33BC590-AECD-4450-A83F-0B8067B91EDD}" type="sibTrans" cxnId="{9484AE5B-5C26-4685-B96E-CA4A1FE99B0F}">
      <dgm:prSet/>
      <dgm:spPr/>
      <dgm:t>
        <a:bodyPr/>
        <a:lstStyle/>
        <a:p>
          <a:endParaRPr lang="ru-RU"/>
        </a:p>
      </dgm:t>
    </dgm:pt>
    <dgm:pt modelId="{D2E58069-6917-4B30-AC57-64771E74A882}">
      <dgm:prSet phldrT="[Текст]"/>
      <dgm:spPr/>
      <dgm:t>
        <a:bodyPr/>
        <a:lstStyle/>
        <a:p>
          <a:r>
            <a:rPr lang="ru-RU"/>
            <a:t>Осмотр профильного специалиста</a:t>
          </a:r>
        </a:p>
      </dgm:t>
    </dgm:pt>
    <dgm:pt modelId="{8FA27D8D-4984-495B-8A50-63DF9AFB011D}" type="parTrans" cxnId="{580D8D09-505A-4F12-8E2E-00F09CCF5C2F}">
      <dgm:prSet/>
      <dgm:spPr/>
      <dgm:t>
        <a:bodyPr/>
        <a:lstStyle/>
        <a:p>
          <a:endParaRPr lang="ru-RU"/>
        </a:p>
      </dgm:t>
    </dgm:pt>
    <dgm:pt modelId="{9B15F7C9-07A6-4C6B-805F-1D59CBAE3829}" type="sibTrans" cxnId="{580D8D09-505A-4F12-8E2E-00F09CCF5C2F}">
      <dgm:prSet/>
      <dgm:spPr/>
      <dgm:t>
        <a:bodyPr/>
        <a:lstStyle/>
        <a:p>
          <a:endParaRPr lang="ru-RU"/>
        </a:p>
      </dgm:t>
    </dgm:pt>
    <dgm:pt modelId="{94354F7E-CE80-4A11-AE4F-50B6E4033152}">
      <dgm:prSet phldrT="[Текст]"/>
      <dgm:spPr/>
      <dgm:t>
        <a:bodyPr/>
        <a:lstStyle/>
        <a:p>
          <a:pPr algn="ctr"/>
          <a:r>
            <a:rPr lang="ru-RU"/>
            <a:t>Инструментальные исследования:</a:t>
          </a:r>
        </a:p>
        <a:p>
          <a:pPr algn="just"/>
          <a:r>
            <a:rPr lang="ru-RU"/>
            <a:t>Ультразвуковое исследование органов брюшной полости и почек - для исключения пороков развития органов мочевыделительной сивтемы</a:t>
          </a:r>
        </a:p>
        <a:p>
          <a:pPr algn="just"/>
          <a:r>
            <a:rPr lang="ru-RU"/>
            <a:t>Рентгенография крестцово-копчиковой области, определение крестцового индекса</a:t>
          </a:r>
        </a:p>
        <a:p>
          <a:pPr algn="just"/>
          <a:r>
            <a:rPr lang="ru-RU"/>
            <a:t>Проксимальная колостография, ирригография</a:t>
          </a:r>
        </a:p>
      </dgm:t>
    </dgm:pt>
    <dgm:pt modelId="{009C6892-5BFA-413B-B827-19EB25057F02}" type="parTrans" cxnId="{3C3BF485-E944-4881-873C-5E8D75E317F8}">
      <dgm:prSet/>
      <dgm:spPr/>
      <dgm:t>
        <a:bodyPr/>
        <a:lstStyle/>
        <a:p>
          <a:endParaRPr lang="ru-RU"/>
        </a:p>
      </dgm:t>
    </dgm:pt>
    <dgm:pt modelId="{623A8241-5749-44C4-A7B7-87BC892D12A1}" type="sibTrans" cxnId="{3C3BF485-E944-4881-873C-5E8D75E317F8}">
      <dgm:prSet/>
      <dgm:spPr/>
      <dgm:t>
        <a:bodyPr/>
        <a:lstStyle/>
        <a:p>
          <a:endParaRPr lang="ru-RU"/>
        </a:p>
      </dgm:t>
    </dgm:pt>
    <dgm:pt modelId="{8313C060-A9BA-433C-A2F0-3C1AA45F225C}">
      <dgm:prSet phldrT="[Текст]"/>
      <dgm:spPr/>
      <dgm:t>
        <a:bodyPr/>
        <a:lstStyle/>
        <a:p>
          <a:pPr algn="ctr"/>
          <a:r>
            <a:rPr lang="ru-RU"/>
            <a:t>Лабораторные исследования:</a:t>
          </a:r>
        </a:p>
        <a:p>
          <a:pPr algn="just"/>
          <a:r>
            <a:rPr lang="ru-RU"/>
            <a:t>ОАК</a:t>
          </a:r>
        </a:p>
        <a:p>
          <a:pPr algn="just"/>
          <a:r>
            <a:rPr lang="ru-RU"/>
            <a:t>ОАМ</a:t>
          </a:r>
        </a:p>
        <a:p>
          <a:pPr algn="just"/>
          <a:r>
            <a:rPr lang="ru-RU"/>
            <a:t>Б/х крови</a:t>
          </a:r>
        </a:p>
        <a:p>
          <a:pPr algn="just"/>
          <a:r>
            <a:rPr lang="ru-RU"/>
            <a:t>коагулограмма</a:t>
          </a:r>
        </a:p>
        <a:p>
          <a:pPr algn="just"/>
          <a:r>
            <a:rPr lang="ru-RU"/>
            <a:t>Группа крови, </a:t>
          </a:r>
          <a:r>
            <a:rPr lang="en-US"/>
            <a:t>Rh</a:t>
          </a:r>
          <a:endParaRPr lang="ru-RU"/>
        </a:p>
      </dgm:t>
    </dgm:pt>
    <dgm:pt modelId="{153FA8CC-0BAC-4402-93EC-7078AD31B602}" type="parTrans" cxnId="{3E165026-A4A1-41F8-BD72-A3E0570FAD8B}">
      <dgm:prSet/>
      <dgm:spPr/>
      <dgm:t>
        <a:bodyPr/>
        <a:lstStyle/>
        <a:p>
          <a:endParaRPr lang="ru-RU"/>
        </a:p>
      </dgm:t>
    </dgm:pt>
    <dgm:pt modelId="{0A239EC3-9DBB-48F7-A8ED-F6294922BD4D}" type="sibTrans" cxnId="{3E165026-A4A1-41F8-BD72-A3E0570FAD8B}">
      <dgm:prSet/>
      <dgm:spPr/>
      <dgm:t>
        <a:bodyPr/>
        <a:lstStyle/>
        <a:p>
          <a:endParaRPr lang="ru-RU"/>
        </a:p>
      </dgm:t>
    </dgm:pt>
    <dgm:pt modelId="{4AD6EE2C-2C2A-4693-84CA-D23585A2A799}">
      <dgm:prSet/>
      <dgm:spPr/>
      <dgm:t>
        <a:bodyPr/>
        <a:lstStyle/>
        <a:p>
          <a:r>
            <a:rPr lang="ru-RU"/>
            <a:t>Ректальный осмотр</a:t>
          </a:r>
        </a:p>
      </dgm:t>
    </dgm:pt>
    <dgm:pt modelId="{081A9E4C-19DB-4C90-9CC7-48B4BE1B1865}" type="parTrans" cxnId="{00A474F4-58FF-4A4E-BE76-7AE898F61E6B}">
      <dgm:prSet/>
      <dgm:spPr/>
      <dgm:t>
        <a:bodyPr/>
        <a:lstStyle/>
        <a:p>
          <a:endParaRPr lang="ru-RU"/>
        </a:p>
      </dgm:t>
    </dgm:pt>
    <dgm:pt modelId="{759E5E45-6098-45F4-882D-298B5281DCB5}" type="sibTrans" cxnId="{00A474F4-58FF-4A4E-BE76-7AE898F61E6B}">
      <dgm:prSet/>
      <dgm:spPr/>
      <dgm:t>
        <a:bodyPr/>
        <a:lstStyle/>
        <a:p>
          <a:endParaRPr lang="ru-RU"/>
        </a:p>
      </dgm:t>
    </dgm:pt>
    <dgm:pt modelId="{DDA79AED-2BC8-4A99-8BAE-12971328EC02}">
      <dgm:prSet/>
      <dgm:spPr/>
      <dgm:t>
        <a:bodyPr/>
        <a:lstStyle/>
        <a:p>
          <a:r>
            <a:rPr lang="ru-RU"/>
            <a:t>с превентивной колостомией</a:t>
          </a:r>
        </a:p>
        <a:p>
          <a:r>
            <a:rPr lang="ru-RU"/>
            <a:t>полностью сформированный неоанус</a:t>
          </a:r>
        </a:p>
        <a:p>
          <a:r>
            <a:rPr lang="ru-RU"/>
            <a:t>отсутствие рецидива свища </a:t>
          </a:r>
        </a:p>
      </dgm:t>
    </dgm:pt>
    <dgm:pt modelId="{375C3596-9F65-4A2B-8706-62F6A6E0DCD7}" type="parTrans" cxnId="{956507C5-76A4-4DC5-8C2A-AC5F72590BDE}">
      <dgm:prSet/>
      <dgm:spPr/>
      <dgm:t>
        <a:bodyPr/>
        <a:lstStyle/>
        <a:p>
          <a:endParaRPr lang="ru-RU"/>
        </a:p>
      </dgm:t>
    </dgm:pt>
    <dgm:pt modelId="{CBAD1DDE-CDD7-4746-B8CB-7F7BCCC2BBAA}" type="sibTrans" cxnId="{956507C5-76A4-4DC5-8C2A-AC5F72590BDE}">
      <dgm:prSet/>
      <dgm:spPr/>
      <dgm:t>
        <a:bodyPr/>
        <a:lstStyle/>
        <a:p>
          <a:endParaRPr lang="ru-RU"/>
        </a:p>
      </dgm:t>
    </dgm:pt>
    <dgm:pt modelId="{6AEB44D2-5BD6-4573-948D-7D0FBB41CA8E}">
      <dgm:prSet/>
      <dgm:spPr/>
      <dgm:t>
        <a:bodyPr/>
        <a:lstStyle/>
        <a:p>
          <a:r>
            <a:rPr lang="ru-RU"/>
            <a:t>неоанус не соответствует возрастному диаметру</a:t>
          </a:r>
        </a:p>
      </dgm:t>
    </dgm:pt>
    <dgm:pt modelId="{B48D66A8-6CEF-4115-AD4F-AAA4B48F9F07}" type="parTrans" cxnId="{06603ACE-ACEA-4E33-B7E9-095C933BD397}">
      <dgm:prSet/>
      <dgm:spPr/>
      <dgm:t>
        <a:bodyPr/>
        <a:lstStyle/>
        <a:p>
          <a:endParaRPr lang="ru-RU"/>
        </a:p>
      </dgm:t>
    </dgm:pt>
    <dgm:pt modelId="{FE9EA180-DE67-4BCF-AD49-806125D5CA1E}" type="sibTrans" cxnId="{06603ACE-ACEA-4E33-B7E9-095C933BD397}">
      <dgm:prSet/>
      <dgm:spPr/>
      <dgm:t>
        <a:bodyPr/>
        <a:lstStyle/>
        <a:p>
          <a:endParaRPr lang="ru-RU"/>
        </a:p>
      </dgm:t>
    </dgm:pt>
    <dgm:pt modelId="{742620FB-EBD3-4D49-AFEF-4B5543D22873}">
      <dgm:prSet/>
      <dgm:spPr/>
      <dgm:t>
        <a:bodyPr/>
        <a:lstStyle/>
        <a:p>
          <a:r>
            <a:rPr lang="ru-RU"/>
            <a:t>операция: закрытие колостмы</a:t>
          </a:r>
        </a:p>
      </dgm:t>
    </dgm:pt>
    <dgm:pt modelId="{7574283C-9F15-4D67-822F-85F93823600D}" type="parTrans" cxnId="{5C7AF2ED-D97F-4D1A-B498-9FE31C8CC74D}">
      <dgm:prSet/>
      <dgm:spPr/>
      <dgm:t>
        <a:bodyPr/>
        <a:lstStyle/>
        <a:p>
          <a:endParaRPr lang="ru-RU"/>
        </a:p>
      </dgm:t>
    </dgm:pt>
    <dgm:pt modelId="{1B4E314E-2C2A-4BDF-9F8F-F5D341024649}" type="sibTrans" cxnId="{5C7AF2ED-D97F-4D1A-B498-9FE31C8CC74D}">
      <dgm:prSet/>
      <dgm:spPr/>
      <dgm:t>
        <a:bodyPr/>
        <a:lstStyle/>
        <a:p>
          <a:endParaRPr lang="ru-RU"/>
        </a:p>
      </dgm:t>
    </dgm:pt>
    <dgm:pt modelId="{169F167C-5B73-4E18-A194-FB8A4935BEB6}">
      <dgm:prSet/>
      <dgm:spPr/>
      <dgm:t>
        <a:bodyPr/>
        <a:lstStyle/>
        <a:p>
          <a:r>
            <a:rPr lang="ru-RU"/>
            <a:t>амбулаторное бужирование неоануса</a:t>
          </a:r>
        </a:p>
      </dgm:t>
    </dgm:pt>
    <dgm:pt modelId="{5CEC5FEF-276E-460A-9057-00D7401C48F5}" type="parTrans" cxnId="{E8D787A7-0D05-45F4-B2A1-376872296DD7}">
      <dgm:prSet/>
      <dgm:spPr/>
      <dgm:t>
        <a:bodyPr/>
        <a:lstStyle/>
        <a:p>
          <a:endParaRPr lang="ru-RU"/>
        </a:p>
      </dgm:t>
    </dgm:pt>
    <dgm:pt modelId="{AB5B51D8-BD9C-40E2-90A1-D9E926512ADA}" type="sibTrans" cxnId="{E8D787A7-0D05-45F4-B2A1-376872296DD7}">
      <dgm:prSet/>
      <dgm:spPr/>
      <dgm:t>
        <a:bodyPr/>
        <a:lstStyle/>
        <a:p>
          <a:endParaRPr lang="ru-RU"/>
        </a:p>
      </dgm:t>
    </dgm:pt>
    <dgm:pt modelId="{35B34445-4BC2-45C5-95C5-ABD07EC64DA0}" type="pres">
      <dgm:prSet presAssocID="{5BD98929-320E-4130-950B-16EA1F057CFA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63EDEA24-13A1-47C5-861E-D4FFEFCA755B}" type="pres">
      <dgm:prSet presAssocID="{BB4EBE36-DA17-493E-8A19-B0528C6B76FA}" presName="hierRoot1" presStyleCnt="0">
        <dgm:presLayoutVars>
          <dgm:hierBranch val="init"/>
        </dgm:presLayoutVars>
      </dgm:prSet>
      <dgm:spPr/>
    </dgm:pt>
    <dgm:pt modelId="{B373E0D3-176F-4A9E-9785-B4211A7DA0D0}" type="pres">
      <dgm:prSet presAssocID="{BB4EBE36-DA17-493E-8A19-B0528C6B76FA}" presName="rootComposite1" presStyleCnt="0"/>
      <dgm:spPr/>
    </dgm:pt>
    <dgm:pt modelId="{021BFE8D-76A5-4278-861B-4C4696FAFB05}" type="pres">
      <dgm:prSet presAssocID="{BB4EBE36-DA17-493E-8A19-B0528C6B76FA}" presName="rootText1" presStyleLbl="node0" presStyleIdx="0" presStyleCnt="1" custLinFactNeighborX="-87669" custLinFactNeighborY="-621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4D4EC14-14C0-4085-82C7-767AF0CDEC55}" type="pres">
      <dgm:prSet presAssocID="{BB4EBE36-DA17-493E-8A19-B0528C6B76FA}" presName="rootConnector1" presStyleLbl="node1" presStyleIdx="0" presStyleCnt="0"/>
      <dgm:spPr/>
      <dgm:t>
        <a:bodyPr/>
        <a:lstStyle/>
        <a:p>
          <a:endParaRPr lang="ru-RU"/>
        </a:p>
      </dgm:t>
    </dgm:pt>
    <dgm:pt modelId="{F2EFF26B-3A75-4B06-8401-FADB825BA6F7}" type="pres">
      <dgm:prSet presAssocID="{BB4EBE36-DA17-493E-8A19-B0528C6B76FA}" presName="hierChild2" presStyleCnt="0"/>
      <dgm:spPr/>
    </dgm:pt>
    <dgm:pt modelId="{E4DFC233-95CC-4BE0-93DE-E01DCA7F362D}" type="pres">
      <dgm:prSet presAssocID="{8FA27D8D-4984-495B-8A50-63DF9AFB011D}" presName="Name37" presStyleLbl="parChTrans1D2" presStyleIdx="0" presStyleCnt="5"/>
      <dgm:spPr/>
      <dgm:t>
        <a:bodyPr/>
        <a:lstStyle/>
        <a:p>
          <a:endParaRPr lang="ru-RU"/>
        </a:p>
      </dgm:t>
    </dgm:pt>
    <dgm:pt modelId="{BD3D8997-2896-458A-B94A-79DA656377C3}" type="pres">
      <dgm:prSet presAssocID="{D2E58069-6917-4B30-AC57-64771E74A882}" presName="hierRoot2" presStyleCnt="0">
        <dgm:presLayoutVars>
          <dgm:hierBranch val="init"/>
        </dgm:presLayoutVars>
      </dgm:prSet>
      <dgm:spPr/>
    </dgm:pt>
    <dgm:pt modelId="{6B9EDBF9-F4DC-40A6-AF60-6744FFD5D159}" type="pres">
      <dgm:prSet presAssocID="{D2E58069-6917-4B30-AC57-64771E74A882}" presName="rootComposite" presStyleCnt="0"/>
      <dgm:spPr/>
    </dgm:pt>
    <dgm:pt modelId="{C8462502-4EB3-4664-87FA-C8E7AC590D87}" type="pres">
      <dgm:prSet presAssocID="{D2E58069-6917-4B30-AC57-64771E74A882}" presName="rootText" presStyleLbl="node2" presStyleIdx="0" presStyleCnt="4" custLinFactNeighborX="85168" custLinFactNeighborY="-6136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D22C8BA-A72A-467A-A28C-2BEF099AA3A5}" type="pres">
      <dgm:prSet presAssocID="{D2E58069-6917-4B30-AC57-64771E74A882}" presName="rootConnector" presStyleLbl="node2" presStyleIdx="0" presStyleCnt="4"/>
      <dgm:spPr/>
      <dgm:t>
        <a:bodyPr/>
        <a:lstStyle/>
        <a:p>
          <a:endParaRPr lang="ru-RU"/>
        </a:p>
      </dgm:t>
    </dgm:pt>
    <dgm:pt modelId="{C0FE328F-35B2-41EB-872E-8247FB8101BC}" type="pres">
      <dgm:prSet presAssocID="{D2E58069-6917-4B30-AC57-64771E74A882}" presName="hierChild4" presStyleCnt="0"/>
      <dgm:spPr/>
    </dgm:pt>
    <dgm:pt modelId="{C0665007-8F8F-4B17-AF68-8517B9C3E082}" type="pres">
      <dgm:prSet presAssocID="{D2E58069-6917-4B30-AC57-64771E74A882}" presName="hierChild5" presStyleCnt="0"/>
      <dgm:spPr/>
    </dgm:pt>
    <dgm:pt modelId="{D8C38DCE-CAA8-4BA9-919A-B6CAFB6A33CA}" type="pres">
      <dgm:prSet presAssocID="{009C6892-5BFA-413B-B827-19EB25057F02}" presName="Name37" presStyleLbl="parChTrans1D2" presStyleIdx="1" presStyleCnt="5"/>
      <dgm:spPr/>
      <dgm:t>
        <a:bodyPr/>
        <a:lstStyle/>
        <a:p>
          <a:endParaRPr lang="ru-RU"/>
        </a:p>
      </dgm:t>
    </dgm:pt>
    <dgm:pt modelId="{CEB1771D-1913-4AC2-8F7C-1447D9574204}" type="pres">
      <dgm:prSet presAssocID="{94354F7E-CE80-4A11-AE4F-50B6E4033152}" presName="hierRoot2" presStyleCnt="0">
        <dgm:presLayoutVars>
          <dgm:hierBranch val="init"/>
        </dgm:presLayoutVars>
      </dgm:prSet>
      <dgm:spPr/>
    </dgm:pt>
    <dgm:pt modelId="{D1E09183-7F14-42EF-BB2F-F6578A75CD57}" type="pres">
      <dgm:prSet presAssocID="{94354F7E-CE80-4A11-AE4F-50B6E4033152}" presName="rootComposite" presStyleCnt="0"/>
      <dgm:spPr/>
    </dgm:pt>
    <dgm:pt modelId="{4206EC8D-B0E7-48F3-9670-AC744432A931}" type="pres">
      <dgm:prSet presAssocID="{94354F7E-CE80-4A11-AE4F-50B6E4033152}" presName="rootText" presStyleLbl="node2" presStyleIdx="1" presStyleCnt="4" custScaleX="104581" custLinFactNeighborX="-52163" custLinFactNeighborY="7042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A42D680-75D6-4ECE-8AF2-D469ECB15C33}" type="pres">
      <dgm:prSet presAssocID="{94354F7E-CE80-4A11-AE4F-50B6E4033152}" presName="rootConnector" presStyleLbl="node2" presStyleIdx="1" presStyleCnt="4"/>
      <dgm:spPr/>
      <dgm:t>
        <a:bodyPr/>
        <a:lstStyle/>
        <a:p>
          <a:endParaRPr lang="ru-RU"/>
        </a:p>
      </dgm:t>
    </dgm:pt>
    <dgm:pt modelId="{F96DA796-54D4-4D53-A4A5-7A78D4D61C31}" type="pres">
      <dgm:prSet presAssocID="{94354F7E-CE80-4A11-AE4F-50B6E4033152}" presName="hierChild4" presStyleCnt="0"/>
      <dgm:spPr/>
    </dgm:pt>
    <dgm:pt modelId="{2509E700-4D02-44E5-AA0A-70CE537D4164}" type="pres">
      <dgm:prSet presAssocID="{94354F7E-CE80-4A11-AE4F-50B6E4033152}" presName="hierChild5" presStyleCnt="0"/>
      <dgm:spPr/>
    </dgm:pt>
    <dgm:pt modelId="{1A0ED8CF-C843-4B06-96B3-15B35A7952BC}" type="pres">
      <dgm:prSet presAssocID="{081A9E4C-19DB-4C90-9CC7-48B4BE1B1865}" presName="Name37" presStyleLbl="parChTrans1D2" presStyleIdx="2" presStyleCnt="5"/>
      <dgm:spPr/>
      <dgm:t>
        <a:bodyPr/>
        <a:lstStyle/>
        <a:p>
          <a:endParaRPr lang="ru-RU"/>
        </a:p>
      </dgm:t>
    </dgm:pt>
    <dgm:pt modelId="{5859B3FC-A736-41F1-AF87-8D8F9ABAF8AA}" type="pres">
      <dgm:prSet presAssocID="{4AD6EE2C-2C2A-4693-84CA-D23585A2A799}" presName="hierRoot2" presStyleCnt="0">
        <dgm:presLayoutVars>
          <dgm:hierBranch val="init"/>
        </dgm:presLayoutVars>
      </dgm:prSet>
      <dgm:spPr/>
    </dgm:pt>
    <dgm:pt modelId="{DF1BA699-316A-47E4-98B1-29D6D811B17B}" type="pres">
      <dgm:prSet presAssocID="{4AD6EE2C-2C2A-4693-84CA-D23585A2A799}" presName="rootComposite" presStyleCnt="0"/>
      <dgm:spPr/>
    </dgm:pt>
    <dgm:pt modelId="{BF36044E-2F68-4055-B84C-F3B6C2F3B35C}" type="pres">
      <dgm:prSet presAssocID="{4AD6EE2C-2C2A-4693-84CA-D23585A2A799}" presName="rootText" presStyleLbl="node2" presStyleIdx="2" presStyleCnt="4" custLinFactNeighborX="-27169" custLinFactNeighborY="2997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F5A7EE2-50CF-46D7-AB0E-3E1CB098B15F}" type="pres">
      <dgm:prSet presAssocID="{4AD6EE2C-2C2A-4693-84CA-D23585A2A799}" presName="rootConnector" presStyleLbl="node2" presStyleIdx="2" presStyleCnt="4"/>
      <dgm:spPr/>
      <dgm:t>
        <a:bodyPr/>
        <a:lstStyle/>
        <a:p>
          <a:endParaRPr lang="ru-RU"/>
        </a:p>
      </dgm:t>
    </dgm:pt>
    <dgm:pt modelId="{C9FE09C3-EB91-47D3-A0A1-1AE9C6974DD6}" type="pres">
      <dgm:prSet presAssocID="{4AD6EE2C-2C2A-4693-84CA-D23585A2A799}" presName="hierChild4" presStyleCnt="0"/>
      <dgm:spPr/>
    </dgm:pt>
    <dgm:pt modelId="{E8BBC1B8-F855-4F5B-B938-FC10378D5722}" type="pres">
      <dgm:prSet presAssocID="{375C3596-9F65-4A2B-8706-62F6A6E0DCD7}" presName="Name37" presStyleLbl="parChTrans1D3" presStyleIdx="0" presStyleCnt="2"/>
      <dgm:spPr/>
      <dgm:t>
        <a:bodyPr/>
        <a:lstStyle/>
        <a:p>
          <a:endParaRPr lang="ru-RU"/>
        </a:p>
      </dgm:t>
    </dgm:pt>
    <dgm:pt modelId="{3626E06D-3E21-408C-8208-BD5E46A6FAA8}" type="pres">
      <dgm:prSet presAssocID="{DDA79AED-2BC8-4A99-8BAE-12971328EC02}" presName="hierRoot2" presStyleCnt="0">
        <dgm:presLayoutVars>
          <dgm:hierBranch val="init"/>
        </dgm:presLayoutVars>
      </dgm:prSet>
      <dgm:spPr/>
    </dgm:pt>
    <dgm:pt modelId="{59FF1E6A-28AA-407C-B1FD-D4129B3202DA}" type="pres">
      <dgm:prSet presAssocID="{DDA79AED-2BC8-4A99-8BAE-12971328EC02}" presName="rootComposite" presStyleCnt="0"/>
      <dgm:spPr/>
    </dgm:pt>
    <dgm:pt modelId="{A5174C84-2245-4E0A-80E4-C45675A7396A}" type="pres">
      <dgm:prSet presAssocID="{DDA79AED-2BC8-4A99-8BAE-12971328EC02}" presName="rootText" presStyleLbl="node3" presStyleIdx="0" presStyleCnt="2" custLinFactNeighborX="-65411" custLinFactNeighborY="7826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95A8CBA-159F-41A0-9C9D-8CAF767E450A}" type="pres">
      <dgm:prSet presAssocID="{DDA79AED-2BC8-4A99-8BAE-12971328EC02}" presName="rootConnector" presStyleLbl="node3" presStyleIdx="0" presStyleCnt="2"/>
      <dgm:spPr/>
      <dgm:t>
        <a:bodyPr/>
        <a:lstStyle/>
        <a:p>
          <a:endParaRPr lang="ru-RU"/>
        </a:p>
      </dgm:t>
    </dgm:pt>
    <dgm:pt modelId="{2D419E9E-A262-47CF-86C2-F3D77F42E127}" type="pres">
      <dgm:prSet presAssocID="{DDA79AED-2BC8-4A99-8BAE-12971328EC02}" presName="hierChild4" presStyleCnt="0"/>
      <dgm:spPr/>
    </dgm:pt>
    <dgm:pt modelId="{B3CFB543-A4C1-4EC9-A871-35A6D5A71D43}" type="pres">
      <dgm:prSet presAssocID="{7574283C-9F15-4D67-822F-85F93823600D}" presName="Name37" presStyleLbl="parChTrans1D4" presStyleIdx="0" presStyleCnt="2"/>
      <dgm:spPr/>
      <dgm:t>
        <a:bodyPr/>
        <a:lstStyle/>
        <a:p>
          <a:endParaRPr lang="ru-RU"/>
        </a:p>
      </dgm:t>
    </dgm:pt>
    <dgm:pt modelId="{15ECFAB6-1307-497A-88AC-9BB9EA7512EC}" type="pres">
      <dgm:prSet presAssocID="{742620FB-EBD3-4D49-AFEF-4B5543D22873}" presName="hierRoot2" presStyleCnt="0">
        <dgm:presLayoutVars>
          <dgm:hierBranch val="init"/>
        </dgm:presLayoutVars>
      </dgm:prSet>
      <dgm:spPr/>
    </dgm:pt>
    <dgm:pt modelId="{32507C51-165A-46BB-8A3E-7B50F1DC3188}" type="pres">
      <dgm:prSet presAssocID="{742620FB-EBD3-4D49-AFEF-4B5543D22873}" presName="rootComposite" presStyleCnt="0"/>
      <dgm:spPr/>
    </dgm:pt>
    <dgm:pt modelId="{3698FC7F-C78E-43D4-86D9-B54BCF3E5FB0}" type="pres">
      <dgm:prSet presAssocID="{742620FB-EBD3-4D49-AFEF-4B5543D22873}" presName="rootText" presStyleLbl="node4" presStyleIdx="0" presStyleCnt="2" custLinFactX="-100000" custLinFactNeighborX="-136799" custLinFactNeighborY="-5286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FF52A0F-5D52-4BDA-A83F-8D89207BAB97}" type="pres">
      <dgm:prSet presAssocID="{742620FB-EBD3-4D49-AFEF-4B5543D22873}" presName="rootConnector" presStyleLbl="node4" presStyleIdx="0" presStyleCnt="2"/>
      <dgm:spPr/>
      <dgm:t>
        <a:bodyPr/>
        <a:lstStyle/>
        <a:p>
          <a:endParaRPr lang="ru-RU"/>
        </a:p>
      </dgm:t>
    </dgm:pt>
    <dgm:pt modelId="{2F204DED-ECEA-4277-8E3A-1EEA135318E2}" type="pres">
      <dgm:prSet presAssocID="{742620FB-EBD3-4D49-AFEF-4B5543D22873}" presName="hierChild4" presStyleCnt="0"/>
      <dgm:spPr/>
    </dgm:pt>
    <dgm:pt modelId="{2E936780-D987-49F1-9C27-1B022584C1F2}" type="pres">
      <dgm:prSet presAssocID="{742620FB-EBD3-4D49-AFEF-4B5543D22873}" presName="hierChild5" presStyleCnt="0"/>
      <dgm:spPr/>
    </dgm:pt>
    <dgm:pt modelId="{F5F95B19-F133-44D5-B8C8-126BDD6EC619}" type="pres">
      <dgm:prSet presAssocID="{DDA79AED-2BC8-4A99-8BAE-12971328EC02}" presName="hierChild5" presStyleCnt="0"/>
      <dgm:spPr/>
    </dgm:pt>
    <dgm:pt modelId="{7AE75134-38DE-425E-9816-E6195E53349B}" type="pres">
      <dgm:prSet presAssocID="{B48D66A8-6CEF-4115-AD4F-AAA4B48F9F07}" presName="Name37" presStyleLbl="parChTrans1D3" presStyleIdx="1" presStyleCnt="2"/>
      <dgm:spPr/>
      <dgm:t>
        <a:bodyPr/>
        <a:lstStyle/>
        <a:p>
          <a:endParaRPr lang="ru-RU"/>
        </a:p>
      </dgm:t>
    </dgm:pt>
    <dgm:pt modelId="{1E69B3EF-A4F1-4A1B-83B9-17F93179F158}" type="pres">
      <dgm:prSet presAssocID="{6AEB44D2-5BD6-4573-948D-7D0FBB41CA8E}" presName="hierRoot2" presStyleCnt="0">
        <dgm:presLayoutVars>
          <dgm:hierBranch val="init"/>
        </dgm:presLayoutVars>
      </dgm:prSet>
      <dgm:spPr/>
    </dgm:pt>
    <dgm:pt modelId="{F7B5DC6E-782A-4FE5-8825-D56626BBF3EB}" type="pres">
      <dgm:prSet presAssocID="{6AEB44D2-5BD6-4573-948D-7D0FBB41CA8E}" presName="rootComposite" presStyleCnt="0"/>
      <dgm:spPr/>
    </dgm:pt>
    <dgm:pt modelId="{E509CC92-80FB-4519-BFE5-0CC940C10607}" type="pres">
      <dgm:prSet presAssocID="{6AEB44D2-5BD6-4573-948D-7D0FBB41CA8E}" presName="rootText" presStyleLbl="node3" presStyleIdx="1" presStyleCnt="2" custLinFactNeighborX="-33443" custLinFactNeighborY="3097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65E11BE-A037-4CD3-BAA6-44636669A0AC}" type="pres">
      <dgm:prSet presAssocID="{6AEB44D2-5BD6-4573-948D-7D0FBB41CA8E}" presName="rootConnector" presStyleLbl="node3" presStyleIdx="1" presStyleCnt="2"/>
      <dgm:spPr/>
      <dgm:t>
        <a:bodyPr/>
        <a:lstStyle/>
        <a:p>
          <a:endParaRPr lang="ru-RU"/>
        </a:p>
      </dgm:t>
    </dgm:pt>
    <dgm:pt modelId="{C40AB9D1-C776-4DCA-A77F-2598362B05D9}" type="pres">
      <dgm:prSet presAssocID="{6AEB44D2-5BD6-4573-948D-7D0FBB41CA8E}" presName="hierChild4" presStyleCnt="0"/>
      <dgm:spPr/>
    </dgm:pt>
    <dgm:pt modelId="{9FE97C43-1AFD-4D6F-B3EB-7862464C8BA0}" type="pres">
      <dgm:prSet presAssocID="{5CEC5FEF-276E-460A-9057-00D7401C48F5}" presName="Name37" presStyleLbl="parChTrans1D4" presStyleIdx="1" presStyleCnt="2"/>
      <dgm:spPr/>
      <dgm:t>
        <a:bodyPr/>
        <a:lstStyle/>
        <a:p>
          <a:endParaRPr lang="ru-RU"/>
        </a:p>
      </dgm:t>
    </dgm:pt>
    <dgm:pt modelId="{157A3FC7-B10A-4227-83E9-9B98D0C81813}" type="pres">
      <dgm:prSet presAssocID="{169F167C-5B73-4E18-A194-FB8A4935BEB6}" presName="hierRoot2" presStyleCnt="0">
        <dgm:presLayoutVars>
          <dgm:hierBranch val="init"/>
        </dgm:presLayoutVars>
      </dgm:prSet>
      <dgm:spPr/>
    </dgm:pt>
    <dgm:pt modelId="{F8A077D9-D334-41C2-9D01-2187FAD2BC2B}" type="pres">
      <dgm:prSet presAssocID="{169F167C-5B73-4E18-A194-FB8A4935BEB6}" presName="rootComposite" presStyleCnt="0"/>
      <dgm:spPr/>
    </dgm:pt>
    <dgm:pt modelId="{8C1EB5CC-2A55-4ECB-9103-027819022C50}" type="pres">
      <dgm:prSet presAssocID="{169F167C-5B73-4E18-A194-FB8A4935BEB6}" presName="rootText" presStyleLbl="node4" presStyleIdx="1" presStyleCnt="2" custLinFactNeighborX="53752" custLinFactNeighborY="-3446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F166554-E730-4AB9-8795-535EE220B07D}" type="pres">
      <dgm:prSet presAssocID="{169F167C-5B73-4E18-A194-FB8A4935BEB6}" presName="rootConnector" presStyleLbl="node4" presStyleIdx="1" presStyleCnt="2"/>
      <dgm:spPr/>
      <dgm:t>
        <a:bodyPr/>
        <a:lstStyle/>
        <a:p>
          <a:endParaRPr lang="ru-RU"/>
        </a:p>
      </dgm:t>
    </dgm:pt>
    <dgm:pt modelId="{9F5AF539-EDFB-4C19-8C61-FB98980360D8}" type="pres">
      <dgm:prSet presAssocID="{169F167C-5B73-4E18-A194-FB8A4935BEB6}" presName="hierChild4" presStyleCnt="0"/>
      <dgm:spPr/>
    </dgm:pt>
    <dgm:pt modelId="{83F41E95-37BE-44D2-BCFA-B932817728EE}" type="pres">
      <dgm:prSet presAssocID="{169F167C-5B73-4E18-A194-FB8A4935BEB6}" presName="hierChild5" presStyleCnt="0"/>
      <dgm:spPr/>
    </dgm:pt>
    <dgm:pt modelId="{21B7E85E-D5F4-400F-BF29-B8F45A87D6A3}" type="pres">
      <dgm:prSet presAssocID="{6AEB44D2-5BD6-4573-948D-7D0FBB41CA8E}" presName="hierChild5" presStyleCnt="0"/>
      <dgm:spPr/>
    </dgm:pt>
    <dgm:pt modelId="{5752B59B-F1B9-46D4-B7FD-18E1A0524D0C}" type="pres">
      <dgm:prSet presAssocID="{4AD6EE2C-2C2A-4693-84CA-D23585A2A799}" presName="hierChild5" presStyleCnt="0"/>
      <dgm:spPr/>
    </dgm:pt>
    <dgm:pt modelId="{A3BA2AE5-40AE-4DC3-8F13-0263B71F304C}" type="pres">
      <dgm:prSet presAssocID="{153FA8CC-0BAC-4402-93EC-7078AD31B602}" presName="Name37" presStyleLbl="parChTrans1D2" presStyleIdx="3" presStyleCnt="5"/>
      <dgm:spPr/>
      <dgm:t>
        <a:bodyPr/>
        <a:lstStyle/>
        <a:p>
          <a:endParaRPr lang="ru-RU"/>
        </a:p>
      </dgm:t>
    </dgm:pt>
    <dgm:pt modelId="{E656BDE3-639A-4F35-8E96-4671F34EBC81}" type="pres">
      <dgm:prSet presAssocID="{8313C060-A9BA-433C-A2F0-3C1AA45F225C}" presName="hierRoot2" presStyleCnt="0">
        <dgm:presLayoutVars>
          <dgm:hierBranch val="init"/>
        </dgm:presLayoutVars>
      </dgm:prSet>
      <dgm:spPr/>
    </dgm:pt>
    <dgm:pt modelId="{CD1371A3-C766-4F37-BE32-BB71B6F3ADA9}" type="pres">
      <dgm:prSet presAssocID="{8313C060-A9BA-433C-A2F0-3C1AA45F225C}" presName="rootComposite" presStyleCnt="0"/>
      <dgm:spPr/>
    </dgm:pt>
    <dgm:pt modelId="{D24C9FEE-8A57-43D2-850F-55425F06A558}" type="pres">
      <dgm:prSet presAssocID="{8313C060-A9BA-433C-A2F0-3C1AA45F225C}" presName="rootText" presStyleLbl="node2" presStyleIdx="3" presStyleCnt="4" custScaleX="64983" custLinFactX="-200000" custLinFactNeighborX="-203051" custLinFactNeighborY="5901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98E498A-E3B2-4C0F-AD96-B04E3D3DA482}" type="pres">
      <dgm:prSet presAssocID="{8313C060-A9BA-433C-A2F0-3C1AA45F225C}" presName="rootConnector" presStyleLbl="node2" presStyleIdx="3" presStyleCnt="4"/>
      <dgm:spPr/>
      <dgm:t>
        <a:bodyPr/>
        <a:lstStyle/>
        <a:p>
          <a:endParaRPr lang="ru-RU"/>
        </a:p>
      </dgm:t>
    </dgm:pt>
    <dgm:pt modelId="{1A75CE2C-AC50-40C2-88B8-52BED7AA1F69}" type="pres">
      <dgm:prSet presAssocID="{8313C060-A9BA-433C-A2F0-3C1AA45F225C}" presName="hierChild4" presStyleCnt="0"/>
      <dgm:spPr/>
    </dgm:pt>
    <dgm:pt modelId="{65E4FEBD-2AB4-47E6-9985-E93FA4595754}" type="pres">
      <dgm:prSet presAssocID="{8313C060-A9BA-433C-A2F0-3C1AA45F225C}" presName="hierChild5" presStyleCnt="0"/>
      <dgm:spPr/>
    </dgm:pt>
    <dgm:pt modelId="{407B75DD-0CAA-467B-8A68-00661580855A}" type="pres">
      <dgm:prSet presAssocID="{BB4EBE36-DA17-493E-8A19-B0528C6B76FA}" presName="hierChild3" presStyleCnt="0"/>
      <dgm:spPr/>
    </dgm:pt>
    <dgm:pt modelId="{07242F69-B1EC-4CEA-90B2-74D9EC322004}" type="pres">
      <dgm:prSet presAssocID="{8FAA38EB-754E-41FF-8AAD-1721DBD54055}" presName="Name111" presStyleLbl="parChTrans1D2" presStyleIdx="4" presStyleCnt="5"/>
      <dgm:spPr/>
      <dgm:t>
        <a:bodyPr/>
        <a:lstStyle/>
        <a:p>
          <a:endParaRPr lang="ru-RU"/>
        </a:p>
      </dgm:t>
    </dgm:pt>
    <dgm:pt modelId="{0A5A8C93-0254-492E-B206-83929D4E2EBA}" type="pres">
      <dgm:prSet presAssocID="{81D6552B-EE7F-492C-89B3-DB66439BC09D}" presName="hierRoot3" presStyleCnt="0">
        <dgm:presLayoutVars>
          <dgm:hierBranch val="init"/>
        </dgm:presLayoutVars>
      </dgm:prSet>
      <dgm:spPr/>
    </dgm:pt>
    <dgm:pt modelId="{1FE37AE2-41E6-4129-A604-29C1A310B220}" type="pres">
      <dgm:prSet presAssocID="{81D6552B-EE7F-492C-89B3-DB66439BC09D}" presName="rootComposite3" presStyleCnt="0"/>
      <dgm:spPr/>
    </dgm:pt>
    <dgm:pt modelId="{31E6CA9B-8172-4F34-A701-94BC59BF53F8}" type="pres">
      <dgm:prSet presAssocID="{81D6552B-EE7F-492C-89B3-DB66439BC09D}" presName="rootText3" presStyleLbl="asst1" presStyleIdx="0" presStyleCnt="1" custLinFactNeighborX="-24052" custLinFactNeighborY="-2931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B81AD80-D6CA-42BF-BE7B-8A04AA437962}" type="pres">
      <dgm:prSet presAssocID="{81D6552B-EE7F-492C-89B3-DB66439BC09D}" presName="rootConnector3" presStyleLbl="asst1" presStyleIdx="0" presStyleCnt="1"/>
      <dgm:spPr/>
      <dgm:t>
        <a:bodyPr/>
        <a:lstStyle/>
        <a:p>
          <a:endParaRPr lang="ru-RU"/>
        </a:p>
      </dgm:t>
    </dgm:pt>
    <dgm:pt modelId="{E3ED0CA6-1F92-4675-81E0-7133393B226D}" type="pres">
      <dgm:prSet presAssocID="{81D6552B-EE7F-492C-89B3-DB66439BC09D}" presName="hierChild6" presStyleCnt="0"/>
      <dgm:spPr/>
    </dgm:pt>
    <dgm:pt modelId="{28C388D2-673F-4D6F-8800-F86031B46BF7}" type="pres">
      <dgm:prSet presAssocID="{81D6552B-EE7F-492C-89B3-DB66439BC09D}" presName="hierChild7" presStyleCnt="0"/>
      <dgm:spPr/>
    </dgm:pt>
  </dgm:ptLst>
  <dgm:cxnLst>
    <dgm:cxn modelId="{6717D78F-94E7-4BC4-9713-EB7CF68C304D}" type="presOf" srcId="{4AD6EE2C-2C2A-4693-84CA-D23585A2A799}" destId="{BF36044E-2F68-4055-B84C-F3B6C2F3B35C}" srcOrd="0" destOrd="0" presId="urn:microsoft.com/office/officeart/2005/8/layout/orgChart1"/>
    <dgm:cxn modelId="{25B5FD28-8946-4AD2-B874-DCB687800B9C}" type="presOf" srcId="{5BD98929-320E-4130-950B-16EA1F057CFA}" destId="{35B34445-4BC2-45C5-95C5-ABD07EC64DA0}" srcOrd="0" destOrd="0" presId="urn:microsoft.com/office/officeart/2005/8/layout/orgChart1"/>
    <dgm:cxn modelId="{A0CFC320-D4B7-450F-A8E9-DD4942E8DE7C}" type="presOf" srcId="{742620FB-EBD3-4D49-AFEF-4B5543D22873}" destId="{3698FC7F-C78E-43D4-86D9-B54BCF3E5FB0}" srcOrd="0" destOrd="0" presId="urn:microsoft.com/office/officeart/2005/8/layout/orgChart1"/>
    <dgm:cxn modelId="{9484AE5B-5C26-4685-B96E-CA4A1FE99B0F}" srcId="{BB4EBE36-DA17-493E-8A19-B0528C6B76FA}" destId="{81D6552B-EE7F-492C-89B3-DB66439BC09D}" srcOrd="0" destOrd="0" parTransId="{8FAA38EB-754E-41FF-8AAD-1721DBD54055}" sibTransId="{F33BC590-AECD-4450-A83F-0B8067B91EDD}"/>
    <dgm:cxn modelId="{F4D56740-9CBB-4CAA-8F72-FB187ECD4D7D}" type="presOf" srcId="{94354F7E-CE80-4A11-AE4F-50B6E4033152}" destId="{4206EC8D-B0E7-48F3-9670-AC744432A931}" srcOrd="0" destOrd="0" presId="urn:microsoft.com/office/officeart/2005/8/layout/orgChart1"/>
    <dgm:cxn modelId="{CD206545-74FC-4119-A61B-8ABB7E2FD9D4}" type="presOf" srcId="{081A9E4C-19DB-4C90-9CC7-48B4BE1B1865}" destId="{1A0ED8CF-C843-4B06-96B3-15B35A7952BC}" srcOrd="0" destOrd="0" presId="urn:microsoft.com/office/officeart/2005/8/layout/orgChart1"/>
    <dgm:cxn modelId="{329650A3-CF9A-48F7-AF5F-33BCDBB05EF5}" type="presOf" srcId="{009C6892-5BFA-413B-B827-19EB25057F02}" destId="{D8C38DCE-CAA8-4BA9-919A-B6CAFB6A33CA}" srcOrd="0" destOrd="0" presId="urn:microsoft.com/office/officeart/2005/8/layout/orgChart1"/>
    <dgm:cxn modelId="{52ADE14E-2B46-4B6B-801F-8C851A19EE1F}" type="presOf" srcId="{6AEB44D2-5BD6-4573-948D-7D0FBB41CA8E}" destId="{E509CC92-80FB-4519-BFE5-0CC940C10607}" srcOrd="0" destOrd="0" presId="urn:microsoft.com/office/officeart/2005/8/layout/orgChart1"/>
    <dgm:cxn modelId="{06603ACE-ACEA-4E33-B7E9-095C933BD397}" srcId="{4AD6EE2C-2C2A-4693-84CA-D23585A2A799}" destId="{6AEB44D2-5BD6-4573-948D-7D0FBB41CA8E}" srcOrd="1" destOrd="0" parTransId="{B48D66A8-6CEF-4115-AD4F-AAA4B48F9F07}" sibTransId="{FE9EA180-DE67-4BCF-AD49-806125D5CA1E}"/>
    <dgm:cxn modelId="{ACA8181F-2A84-4988-8B61-A44D18367B54}" type="presOf" srcId="{375C3596-9F65-4A2B-8706-62F6A6E0DCD7}" destId="{E8BBC1B8-F855-4F5B-B938-FC10378D5722}" srcOrd="0" destOrd="0" presId="urn:microsoft.com/office/officeart/2005/8/layout/orgChart1"/>
    <dgm:cxn modelId="{9A970278-C01C-4C65-9198-ED416FEF5530}" type="presOf" srcId="{169F167C-5B73-4E18-A194-FB8A4935BEB6}" destId="{8C1EB5CC-2A55-4ECB-9103-027819022C50}" srcOrd="0" destOrd="0" presId="urn:microsoft.com/office/officeart/2005/8/layout/orgChart1"/>
    <dgm:cxn modelId="{03C3640D-5A1C-4C79-BC8F-281F3995483B}" srcId="{5BD98929-320E-4130-950B-16EA1F057CFA}" destId="{BB4EBE36-DA17-493E-8A19-B0528C6B76FA}" srcOrd="0" destOrd="0" parTransId="{0E3852EA-412F-4651-A7F0-C13DCC570D8F}" sibTransId="{0F700B48-58C9-425F-9545-C64C80EAFC04}"/>
    <dgm:cxn modelId="{3E165026-A4A1-41F8-BD72-A3E0570FAD8B}" srcId="{BB4EBE36-DA17-493E-8A19-B0528C6B76FA}" destId="{8313C060-A9BA-433C-A2F0-3C1AA45F225C}" srcOrd="4" destOrd="0" parTransId="{153FA8CC-0BAC-4402-93EC-7078AD31B602}" sibTransId="{0A239EC3-9DBB-48F7-A8ED-F6294922BD4D}"/>
    <dgm:cxn modelId="{5C7AF2ED-D97F-4D1A-B498-9FE31C8CC74D}" srcId="{DDA79AED-2BC8-4A99-8BAE-12971328EC02}" destId="{742620FB-EBD3-4D49-AFEF-4B5543D22873}" srcOrd="0" destOrd="0" parTransId="{7574283C-9F15-4D67-822F-85F93823600D}" sibTransId="{1B4E314E-2C2A-4BDF-9F8F-F5D341024649}"/>
    <dgm:cxn modelId="{87384919-5D2B-48BA-8322-527954C52800}" type="presOf" srcId="{7574283C-9F15-4D67-822F-85F93823600D}" destId="{B3CFB543-A4C1-4EC9-A871-35A6D5A71D43}" srcOrd="0" destOrd="0" presId="urn:microsoft.com/office/officeart/2005/8/layout/orgChart1"/>
    <dgm:cxn modelId="{00A474F4-58FF-4A4E-BE76-7AE898F61E6B}" srcId="{BB4EBE36-DA17-493E-8A19-B0528C6B76FA}" destId="{4AD6EE2C-2C2A-4693-84CA-D23585A2A799}" srcOrd="3" destOrd="0" parTransId="{081A9E4C-19DB-4C90-9CC7-48B4BE1B1865}" sibTransId="{759E5E45-6098-45F4-882D-298B5281DCB5}"/>
    <dgm:cxn modelId="{E8D787A7-0D05-45F4-B2A1-376872296DD7}" srcId="{6AEB44D2-5BD6-4573-948D-7D0FBB41CA8E}" destId="{169F167C-5B73-4E18-A194-FB8A4935BEB6}" srcOrd="0" destOrd="0" parTransId="{5CEC5FEF-276E-460A-9057-00D7401C48F5}" sibTransId="{AB5B51D8-BD9C-40E2-90A1-D9E926512ADA}"/>
    <dgm:cxn modelId="{9EE15ED7-E590-4E4C-9593-ADBB7BA728F5}" type="presOf" srcId="{8FAA38EB-754E-41FF-8AAD-1721DBD54055}" destId="{07242F69-B1EC-4CEA-90B2-74D9EC322004}" srcOrd="0" destOrd="0" presId="urn:microsoft.com/office/officeart/2005/8/layout/orgChart1"/>
    <dgm:cxn modelId="{A9DE257F-BBD1-4F69-8FD3-4B9201912005}" type="presOf" srcId="{D2E58069-6917-4B30-AC57-64771E74A882}" destId="{C8462502-4EB3-4664-87FA-C8E7AC590D87}" srcOrd="0" destOrd="0" presId="urn:microsoft.com/office/officeart/2005/8/layout/orgChart1"/>
    <dgm:cxn modelId="{1706DFD6-7748-4210-9F8F-6A9F8C9BAC7E}" type="presOf" srcId="{DDA79AED-2BC8-4A99-8BAE-12971328EC02}" destId="{A5174C84-2245-4E0A-80E4-C45675A7396A}" srcOrd="0" destOrd="0" presId="urn:microsoft.com/office/officeart/2005/8/layout/orgChart1"/>
    <dgm:cxn modelId="{AA761632-6FA7-4FA1-81F3-463C64529E4E}" type="presOf" srcId="{153FA8CC-0BAC-4402-93EC-7078AD31B602}" destId="{A3BA2AE5-40AE-4DC3-8F13-0263B71F304C}" srcOrd="0" destOrd="0" presId="urn:microsoft.com/office/officeart/2005/8/layout/orgChart1"/>
    <dgm:cxn modelId="{580D8D09-505A-4F12-8E2E-00F09CCF5C2F}" srcId="{BB4EBE36-DA17-493E-8A19-B0528C6B76FA}" destId="{D2E58069-6917-4B30-AC57-64771E74A882}" srcOrd="1" destOrd="0" parTransId="{8FA27D8D-4984-495B-8A50-63DF9AFB011D}" sibTransId="{9B15F7C9-07A6-4C6B-805F-1D59CBAE3829}"/>
    <dgm:cxn modelId="{91CF9273-7666-4176-8DDA-6EB65BFED314}" type="presOf" srcId="{4AD6EE2C-2C2A-4693-84CA-D23585A2A799}" destId="{3F5A7EE2-50CF-46D7-AB0E-3E1CB098B15F}" srcOrd="1" destOrd="0" presId="urn:microsoft.com/office/officeart/2005/8/layout/orgChart1"/>
    <dgm:cxn modelId="{2632872F-3D0E-46F3-8F4C-ABA79930B934}" type="presOf" srcId="{D2E58069-6917-4B30-AC57-64771E74A882}" destId="{ED22C8BA-A72A-467A-A28C-2BEF099AA3A5}" srcOrd="1" destOrd="0" presId="urn:microsoft.com/office/officeart/2005/8/layout/orgChart1"/>
    <dgm:cxn modelId="{956507C5-76A4-4DC5-8C2A-AC5F72590BDE}" srcId="{4AD6EE2C-2C2A-4693-84CA-D23585A2A799}" destId="{DDA79AED-2BC8-4A99-8BAE-12971328EC02}" srcOrd="0" destOrd="0" parTransId="{375C3596-9F65-4A2B-8706-62F6A6E0DCD7}" sibTransId="{CBAD1DDE-CDD7-4746-B8CB-7F7BCCC2BBAA}"/>
    <dgm:cxn modelId="{3C3BF485-E944-4881-873C-5E8D75E317F8}" srcId="{BB4EBE36-DA17-493E-8A19-B0528C6B76FA}" destId="{94354F7E-CE80-4A11-AE4F-50B6E4033152}" srcOrd="2" destOrd="0" parTransId="{009C6892-5BFA-413B-B827-19EB25057F02}" sibTransId="{623A8241-5749-44C4-A7B7-87BC892D12A1}"/>
    <dgm:cxn modelId="{659173D8-65F7-4C85-B020-21F7CC8E4C41}" type="presOf" srcId="{8FA27D8D-4984-495B-8A50-63DF9AFB011D}" destId="{E4DFC233-95CC-4BE0-93DE-E01DCA7F362D}" srcOrd="0" destOrd="0" presId="urn:microsoft.com/office/officeart/2005/8/layout/orgChart1"/>
    <dgm:cxn modelId="{CA5F7492-D371-404B-800F-2546CFDA1F0E}" type="presOf" srcId="{8313C060-A9BA-433C-A2F0-3C1AA45F225C}" destId="{598E498A-E3B2-4C0F-AD96-B04E3D3DA482}" srcOrd="1" destOrd="0" presId="urn:microsoft.com/office/officeart/2005/8/layout/orgChart1"/>
    <dgm:cxn modelId="{CEF50BDA-8548-4932-86EB-EDE9C6FADBF6}" type="presOf" srcId="{BB4EBE36-DA17-493E-8A19-B0528C6B76FA}" destId="{C4D4EC14-14C0-4085-82C7-767AF0CDEC55}" srcOrd="1" destOrd="0" presId="urn:microsoft.com/office/officeart/2005/8/layout/orgChart1"/>
    <dgm:cxn modelId="{C9688C55-4327-4EDA-9529-711B07866D8C}" type="presOf" srcId="{742620FB-EBD3-4D49-AFEF-4B5543D22873}" destId="{8FF52A0F-5D52-4BDA-A83F-8D89207BAB97}" srcOrd="1" destOrd="0" presId="urn:microsoft.com/office/officeart/2005/8/layout/orgChart1"/>
    <dgm:cxn modelId="{F37EE9B6-1496-4B2F-B5F4-759B25CB2882}" type="presOf" srcId="{8313C060-A9BA-433C-A2F0-3C1AA45F225C}" destId="{D24C9FEE-8A57-43D2-850F-55425F06A558}" srcOrd="0" destOrd="0" presId="urn:microsoft.com/office/officeart/2005/8/layout/orgChart1"/>
    <dgm:cxn modelId="{6ADC70FB-EC74-4BA4-9AE2-AD1D0C1A99BD}" type="presOf" srcId="{81D6552B-EE7F-492C-89B3-DB66439BC09D}" destId="{31E6CA9B-8172-4F34-A701-94BC59BF53F8}" srcOrd="0" destOrd="0" presId="urn:microsoft.com/office/officeart/2005/8/layout/orgChart1"/>
    <dgm:cxn modelId="{BCAF95E4-0B85-4954-A7D4-D58A3DB751AE}" type="presOf" srcId="{5CEC5FEF-276E-460A-9057-00D7401C48F5}" destId="{9FE97C43-1AFD-4D6F-B3EB-7862464C8BA0}" srcOrd="0" destOrd="0" presId="urn:microsoft.com/office/officeart/2005/8/layout/orgChart1"/>
    <dgm:cxn modelId="{F224432B-64C5-42B0-BFBB-055E28764DAA}" type="presOf" srcId="{6AEB44D2-5BD6-4573-948D-7D0FBB41CA8E}" destId="{065E11BE-A037-4CD3-BAA6-44636669A0AC}" srcOrd="1" destOrd="0" presId="urn:microsoft.com/office/officeart/2005/8/layout/orgChart1"/>
    <dgm:cxn modelId="{9B475E07-6AD6-40F6-AC4D-AA83152BC4E2}" type="presOf" srcId="{DDA79AED-2BC8-4A99-8BAE-12971328EC02}" destId="{295A8CBA-159F-41A0-9C9D-8CAF767E450A}" srcOrd="1" destOrd="0" presId="urn:microsoft.com/office/officeart/2005/8/layout/orgChart1"/>
    <dgm:cxn modelId="{B2E473D2-500E-4597-B42E-0503B5E4A08A}" type="presOf" srcId="{169F167C-5B73-4E18-A194-FB8A4935BEB6}" destId="{8F166554-E730-4AB9-8795-535EE220B07D}" srcOrd="1" destOrd="0" presId="urn:microsoft.com/office/officeart/2005/8/layout/orgChart1"/>
    <dgm:cxn modelId="{18F2BF51-CD8D-465A-ABE2-F637814A0E20}" type="presOf" srcId="{94354F7E-CE80-4A11-AE4F-50B6E4033152}" destId="{8A42D680-75D6-4ECE-8AF2-D469ECB15C33}" srcOrd="1" destOrd="0" presId="urn:microsoft.com/office/officeart/2005/8/layout/orgChart1"/>
    <dgm:cxn modelId="{24F8C432-944D-4BB1-B854-9A347D6E672B}" type="presOf" srcId="{81D6552B-EE7F-492C-89B3-DB66439BC09D}" destId="{AB81AD80-D6CA-42BF-BE7B-8A04AA437962}" srcOrd="1" destOrd="0" presId="urn:microsoft.com/office/officeart/2005/8/layout/orgChart1"/>
    <dgm:cxn modelId="{E3DCE513-6731-4C97-ADB1-D166373BE03A}" type="presOf" srcId="{B48D66A8-6CEF-4115-AD4F-AAA4B48F9F07}" destId="{7AE75134-38DE-425E-9816-E6195E53349B}" srcOrd="0" destOrd="0" presId="urn:microsoft.com/office/officeart/2005/8/layout/orgChart1"/>
    <dgm:cxn modelId="{33294001-FF0F-4144-B561-18EA71814B23}" type="presOf" srcId="{BB4EBE36-DA17-493E-8A19-B0528C6B76FA}" destId="{021BFE8D-76A5-4278-861B-4C4696FAFB05}" srcOrd="0" destOrd="0" presId="urn:microsoft.com/office/officeart/2005/8/layout/orgChart1"/>
    <dgm:cxn modelId="{E3EEF809-B410-41FD-8B78-BBACCBCDC207}" type="presParOf" srcId="{35B34445-4BC2-45C5-95C5-ABD07EC64DA0}" destId="{63EDEA24-13A1-47C5-861E-D4FFEFCA755B}" srcOrd="0" destOrd="0" presId="urn:microsoft.com/office/officeart/2005/8/layout/orgChart1"/>
    <dgm:cxn modelId="{90A2ED9B-4739-442A-8EB3-5B36C6769AB3}" type="presParOf" srcId="{63EDEA24-13A1-47C5-861E-D4FFEFCA755B}" destId="{B373E0D3-176F-4A9E-9785-B4211A7DA0D0}" srcOrd="0" destOrd="0" presId="urn:microsoft.com/office/officeart/2005/8/layout/orgChart1"/>
    <dgm:cxn modelId="{7C54FD11-C7B7-454D-BF85-F8568A20AB1B}" type="presParOf" srcId="{B373E0D3-176F-4A9E-9785-B4211A7DA0D0}" destId="{021BFE8D-76A5-4278-861B-4C4696FAFB05}" srcOrd="0" destOrd="0" presId="urn:microsoft.com/office/officeart/2005/8/layout/orgChart1"/>
    <dgm:cxn modelId="{EE409C82-08A7-46AB-AA75-68CC71FC0B8C}" type="presParOf" srcId="{B373E0D3-176F-4A9E-9785-B4211A7DA0D0}" destId="{C4D4EC14-14C0-4085-82C7-767AF0CDEC55}" srcOrd="1" destOrd="0" presId="urn:microsoft.com/office/officeart/2005/8/layout/orgChart1"/>
    <dgm:cxn modelId="{4788D357-4BD3-4F3A-A418-741BF577ED87}" type="presParOf" srcId="{63EDEA24-13A1-47C5-861E-D4FFEFCA755B}" destId="{F2EFF26B-3A75-4B06-8401-FADB825BA6F7}" srcOrd="1" destOrd="0" presId="urn:microsoft.com/office/officeart/2005/8/layout/orgChart1"/>
    <dgm:cxn modelId="{2DB6BB13-DD4B-470F-ACC2-2673A75F6561}" type="presParOf" srcId="{F2EFF26B-3A75-4B06-8401-FADB825BA6F7}" destId="{E4DFC233-95CC-4BE0-93DE-E01DCA7F362D}" srcOrd="0" destOrd="0" presId="urn:microsoft.com/office/officeart/2005/8/layout/orgChart1"/>
    <dgm:cxn modelId="{35DA16D5-EEEB-4C21-B002-F23E58D55FD8}" type="presParOf" srcId="{F2EFF26B-3A75-4B06-8401-FADB825BA6F7}" destId="{BD3D8997-2896-458A-B94A-79DA656377C3}" srcOrd="1" destOrd="0" presId="urn:microsoft.com/office/officeart/2005/8/layout/orgChart1"/>
    <dgm:cxn modelId="{25AF3E87-BACC-4818-8601-9F0E16FBDDA5}" type="presParOf" srcId="{BD3D8997-2896-458A-B94A-79DA656377C3}" destId="{6B9EDBF9-F4DC-40A6-AF60-6744FFD5D159}" srcOrd="0" destOrd="0" presId="urn:microsoft.com/office/officeart/2005/8/layout/orgChart1"/>
    <dgm:cxn modelId="{544F8B4E-51A2-4035-9310-C8CC60517A7C}" type="presParOf" srcId="{6B9EDBF9-F4DC-40A6-AF60-6744FFD5D159}" destId="{C8462502-4EB3-4664-87FA-C8E7AC590D87}" srcOrd="0" destOrd="0" presId="urn:microsoft.com/office/officeart/2005/8/layout/orgChart1"/>
    <dgm:cxn modelId="{14F7582A-C122-4A1E-AD26-5480EB6CB313}" type="presParOf" srcId="{6B9EDBF9-F4DC-40A6-AF60-6744FFD5D159}" destId="{ED22C8BA-A72A-467A-A28C-2BEF099AA3A5}" srcOrd="1" destOrd="0" presId="urn:microsoft.com/office/officeart/2005/8/layout/orgChart1"/>
    <dgm:cxn modelId="{1A33D7B7-013A-42AD-9025-817DFDBD4A0A}" type="presParOf" srcId="{BD3D8997-2896-458A-B94A-79DA656377C3}" destId="{C0FE328F-35B2-41EB-872E-8247FB8101BC}" srcOrd="1" destOrd="0" presId="urn:microsoft.com/office/officeart/2005/8/layout/orgChart1"/>
    <dgm:cxn modelId="{0BCE5382-0D91-46B3-8195-9660E1CF4C0B}" type="presParOf" srcId="{BD3D8997-2896-458A-B94A-79DA656377C3}" destId="{C0665007-8F8F-4B17-AF68-8517B9C3E082}" srcOrd="2" destOrd="0" presId="urn:microsoft.com/office/officeart/2005/8/layout/orgChart1"/>
    <dgm:cxn modelId="{8EDEBC82-E8E7-42F5-93E5-0DBE8CD841E8}" type="presParOf" srcId="{F2EFF26B-3A75-4B06-8401-FADB825BA6F7}" destId="{D8C38DCE-CAA8-4BA9-919A-B6CAFB6A33CA}" srcOrd="2" destOrd="0" presId="urn:microsoft.com/office/officeart/2005/8/layout/orgChart1"/>
    <dgm:cxn modelId="{DBDE23B2-7714-4CC1-AD12-3F94CD6834D5}" type="presParOf" srcId="{F2EFF26B-3A75-4B06-8401-FADB825BA6F7}" destId="{CEB1771D-1913-4AC2-8F7C-1447D9574204}" srcOrd="3" destOrd="0" presId="urn:microsoft.com/office/officeart/2005/8/layout/orgChart1"/>
    <dgm:cxn modelId="{6501EAD0-100F-4248-9814-3E789FD4F33E}" type="presParOf" srcId="{CEB1771D-1913-4AC2-8F7C-1447D9574204}" destId="{D1E09183-7F14-42EF-BB2F-F6578A75CD57}" srcOrd="0" destOrd="0" presId="urn:microsoft.com/office/officeart/2005/8/layout/orgChart1"/>
    <dgm:cxn modelId="{BD592E68-BF97-4F0D-ADC3-471925F9DD19}" type="presParOf" srcId="{D1E09183-7F14-42EF-BB2F-F6578A75CD57}" destId="{4206EC8D-B0E7-48F3-9670-AC744432A931}" srcOrd="0" destOrd="0" presId="urn:microsoft.com/office/officeart/2005/8/layout/orgChart1"/>
    <dgm:cxn modelId="{3E5A774C-8C80-4174-81E5-4C9CC2DA6784}" type="presParOf" srcId="{D1E09183-7F14-42EF-BB2F-F6578A75CD57}" destId="{8A42D680-75D6-4ECE-8AF2-D469ECB15C33}" srcOrd="1" destOrd="0" presId="urn:microsoft.com/office/officeart/2005/8/layout/orgChart1"/>
    <dgm:cxn modelId="{3C9A9F2A-F721-403E-919B-0201F155B747}" type="presParOf" srcId="{CEB1771D-1913-4AC2-8F7C-1447D9574204}" destId="{F96DA796-54D4-4D53-A4A5-7A78D4D61C31}" srcOrd="1" destOrd="0" presId="urn:microsoft.com/office/officeart/2005/8/layout/orgChart1"/>
    <dgm:cxn modelId="{37265655-9D81-4F8B-9836-702BE6804107}" type="presParOf" srcId="{CEB1771D-1913-4AC2-8F7C-1447D9574204}" destId="{2509E700-4D02-44E5-AA0A-70CE537D4164}" srcOrd="2" destOrd="0" presId="urn:microsoft.com/office/officeart/2005/8/layout/orgChart1"/>
    <dgm:cxn modelId="{7953B4EF-6A75-4DDF-8B53-9A8155F46C03}" type="presParOf" srcId="{F2EFF26B-3A75-4B06-8401-FADB825BA6F7}" destId="{1A0ED8CF-C843-4B06-96B3-15B35A7952BC}" srcOrd="4" destOrd="0" presId="urn:microsoft.com/office/officeart/2005/8/layout/orgChart1"/>
    <dgm:cxn modelId="{50984076-8073-4717-97AA-57179E130979}" type="presParOf" srcId="{F2EFF26B-3A75-4B06-8401-FADB825BA6F7}" destId="{5859B3FC-A736-41F1-AF87-8D8F9ABAF8AA}" srcOrd="5" destOrd="0" presId="urn:microsoft.com/office/officeart/2005/8/layout/orgChart1"/>
    <dgm:cxn modelId="{5871DE66-FB37-48FC-BD0F-FF39A258436F}" type="presParOf" srcId="{5859B3FC-A736-41F1-AF87-8D8F9ABAF8AA}" destId="{DF1BA699-316A-47E4-98B1-29D6D811B17B}" srcOrd="0" destOrd="0" presId="urn:microsoft.com/office/officeart/2005/8/layout/orgChart1"/>
    <dgm:cxn modelId="{8550D920-1DF2-434D-AB58-1DBA967971A0}" type="presParOf" srcId="{DF1BA699-316A-47E4-98B1-29D6D811B17B}" destId="{BF36044E-2F68-4055-B84C-F3B6C2F3B35C}" srcOrd="0" destOrd="0" presId="urn:microsoft.com/office/officeart/2005/8/layout/orgChart1"/>
    <dgm:cxn modelId="{0D6E7221-F5DB-40BB-BCDF-7DB46A71BA1C}" type="presParOf" srcId="{DF1BA699-316A-47E4-98B1-29D6D811B17B}" destId="{3F5A7EE2-50CF-46D7-AB0E-3E1CB098B15F}" srcOrd="1" destOrd="0" presId="urn:microsoft.com/office/officeart/2005/8/layout/orgChart1"/>
    <dgm:cxn modelId="{6C88E514-11E3-4DC3-8CB9-86EE64502D3D}" type="presParOf" srcId="{5859B3FC-A736-41F1-AF87-8D8F9ABAF8AA}" destId="{C9FE09C3-EB91-47D3-A0A1-1AE9C6974DD6}" srcOrd="1" destOrd="0" presId="urn:microsoft.com/office/officeart/2005/8/layout/orgChart1"/>
    <dgm:cxn modelId="{9C792B71-5B92-4302-BFF4-4DBDC470C175}" type="presParOf" srcId="{C9FE09C3-EB91-47D3-A0A1-1AE9C6974DD6}" destId="{E8BBC1B8-F855-4F5B-B938-FC10378D5722}" srcOrd="0" destOrd="0" presId="urn:microsoft.com/office/officeart/2005/8/layout/orgChart1"/>
    <dgm:cxn modelId="{7F91186B-20C2-473D-B15A-942C4C6230B0}" type="presParOf" srcId="{C9FE09C3-EB91-47D3-A0A1-1AE9C6974DD6}" destId="{3626E06D-3E21-408C-8208-BD5E46A6FAA8}" srcOrd="1" destOrd="0" presId="urn:microsoft.com/office/officeart/2005/8/layout/orgChart1"/>
    <dgm:cxn modelId="{70D20D12-E256-46EC-AAE1-E9D0D78DD2CB}" type="presParOf" srcId="{3626E06D-3E21-408C-8208-BD5E46A6FAA8}" destId="{59FF1E6A-28AA-407C-B1FD-D4129B3202DA}" srcOrd="0" destOrd="0" presId="urn:microsoft.com/office/officeart/2005/8/layout/orgChart1"/>
    <dgm:cxn modelId="{46D7B242-14CF-497B-BCEB-37D9FCD1DA27}" type="presParOf" srcId="{59FF1E6A-28AA-407C-B1FD-D4129B3202DA}" destId="{A5174C84-2245-4E0A-80E4-C45675A7396A}" srcOrd="0" destOrd="0" presId="urn:microsoft.com/office/officeart/2005/8/layout/orgChart1"/>
    <dgm:cxn modelId="{DF87E562-F4F9-4158-BBA7-646461B1383F}" type="presParOf" srcId="{59FF1E6A-28AA-407C-B1FD-D4129B3202DA}" destId="{295A8CBA-159F-41A0-9C9D-8CAF767E450A}" srcOrd="1" destOrd="0" presId="urn:microsoft.com/office/officeart/2005/8/layout/orgChart1"/>
    <dgm:cxn modelId="{085A72B2-0B92-4FDB-A98B-B770EA6A25F4}" type="presParOf" srcId="{3626E06D-3E21-408C-8208-BD5E46A6FAA8}" destId="{2D419E9E-A262-47CF-86C2-F3D77F42E127}" srcOrd="1" destOrd="0" presId="urn:microsoft.com/office/officeart/2005/8/layout/orgChart1"/>
    <dgm:cxn modelId="{4EC3AAAF-2D52-4431-B2A8-7F843ED49B1F}" type="presParOf" srcId="{2D419E9E-A262-47CF-86C2-F3D77F42E127}" destId="{B3CFB543-A4C1-4EC9-A871-35A6D5A71D43}" srcOrd="0" destOrd="0" presId="urn:microsoft.com/office/officeart/2005/8/layout/orgChart1"/>
    <dgm:cxn modelId="{6E6E12CD-CECE-4903-817F-742476A4558C}" type="presParOf" srcId="{2D419E9E-A262-47CF-86C2-F3D77F42E127}" destId="{15ECFAB6-1307-497A-88AC-9BB9EA7512EC}" srcOrd="1" destOrd="0" presId="urn:microsoft.com/office/officeart/2005/8/layout/orgChart1"/>
    <dgm:cxn modelId="{7265BE87-5036-4A8C-B9A4-6E7E74C71A2A}" type="presParOf" srcId="{15ECFAB6-1307-497A-88AC-9BB9EA7512EC}" destId="{32507C51-165A-46BB-8A3E-7B50F1DC3188}" srcOrd="0" destOrd="0" presId="urn:microsoft.com/office/officeart/2005/8/layout/orgChart1"/>
    <dgm:cxn modelId="{0B6BC99D-6EAF-4141-90EE-F10A52B7B3A6}" type="presParOf" srcId="{32507C51-165A-46BB-8A3E-7B50F1DC3188}" destId="{3698FC7F-C78E-43D4-86D9-B54BCF3E5FB0}" srcOrd="0" destOrd="0" presId="urn:microsoft.com/office/officeart/2005/8/layout/orgChart1"/>
    <dgm:cxn modelId="{0BCB9714-FF7A-44E1-84FE-0EDE395C9151}" type="presParOf" srcId="{32507C51-165A-46BB-8A3E-7B50F1DC3188}" destId="{8FF52A0F-5D52-4BDA-A83F-8D89207BAB97}" srcOrd="1" destOrd="0" presId="urn:microsoft.com/office/officeart/2005/8/layout/orgChart1"/>
    <dgm:cxn modelId="{2BAC1009-E460-4867-8C1A-D0B1A4D560A7}" type="presParOf" srcId="{15ECFAB6-1307-497A-88AC-9BB9EA7512EC}" destId="{2F204DED-ECEA-4277-8E3A-1EEA135318E2}" srcOrd="1" destOrd="0" presId="urn:microsoft.com/office/officeart/2005/8/layout/orgChart1"/>
    <dgm:cxn modelId="{7DC8F265-9274-4E9F-9866-BAE359885987}" type="presParOf" srcId="{15ECFAB6-1307-497A-88AC-9BB9EA7512EC}" destId="{2E936780-D987-49F1-9C27-1B022584C1F2}" srcOrd="2" destOrd="0" presId="urn:microsoft.com/office/officeart/2005/8/layout/orgChart1"/>
    <dgm:cxn modelId="{98341D8A-6076-490F-9B8F-E63DF6586A7A}" type="presParOf" srcId="{3626E06D-3E21-408C-8208-BD5E46A6FAA8}" destId="{F5F95B19-F133-44D5-B8C8-126BDD6EC619}" srcOrd="2" destOrd="0" presId="urn:microsoft.com/office/officeart/2005/8/layout/orgChart1"/>
    <dgm:cxn modelId="{F4D0A2E2-A4A8-44CE-BDF2-47B10DD6B52B}" type="presParOf" srcId="{C9FE09C3-EB91-47D3-A0A1-1AE9C6974DD6}" destId="{7AE75134-38DE-425E-9816-E6195E53349B}" srcOrd="2" destOrd="0" presId="urn:microsoft.com/office/officeart/2005/8/layout/orgChart1"/>
    <dgm:cxn modelId="{01ABC2DE-3564-4738-819C-0225EF30A6F5}" type="presParOf" srcId="{C9FE09C3-EB91-47D3-A0A1-1AE9C6974DD6}" destId="{1E69B3EF-A4F1-4A1B-83B9-17F93179F158}" srcOrd="3" destOrd="0" presId="urn:microsoft.com/office/officeart/2005/8/layout/orgChart1"/>
    <dgm:cxn modelId="{E9ABCACA-E474-42F9-B4CD-3E2FEB6FDAAB}" type="presParOf" srcId="{1E69B3EF-A4F1-4A1B-83B9-17F93179F158}" destId="{F7B5DC6E-782A-4FE5-8825-D56626BBF3EB}" srcOrd="0" destOrd="0" presId="urn:microsoft.com/office/officeart/2005/8/layout/orgChart1"/>
    <dgm:cxn modelId="{98AC103F-0BD6-4496-94F5-50EAB74077E8}" type="presParOf" srcId="{F7B5DC6E-782A-4FE5-8825-D56626BBF3EB}" destId="{E509CC92-80FB-4519-BFE5-0CC940C10607}" srcOrd="0" destOrd="0" presId="urn:microsoft.com/office/officeart/2005/8/layout/orgChart1"/>
    <dgm:cxn modelId="{2637D61E-3C29-44D8-B450-AFA94B7C72C9}" type="presParOf" srcId="{F7B5DC6E-782A-4FE5-8825-D56626BBF3EB}" destId="{065E11BE-A037-4CD3-BAA6-44636669A0AC}" srcOrd="1" destOrd="0" presId="urn:microsoft.com/office/officeart/2005/8/layout/orgChart1"/>
    <dgm:cxn modelId="{9EE5D9A8-AC5A-4904-A7AC-359281B482A2}" type="presParOf" srcId="{1E69B3EF-A4F1-4A1B-83B9-17F93179F158}" destId="{C40AB9D1-C776-4DCA-A77F-2598362B05D9}" srcOrd="1" destOrd="0" presId="urn:microsoft.com/office/officeart/2005/8/layout/orgChart1"/>
    <dgm:cxn modelId="{8C2E7457-B405-4726-897A-E55378E3CB1A}" type="presParOf" srcId="{C40AB9D1-C776-4DCA-A77F-2598362B05D9}" destId="{9FE97C43-1AFD-4D6F-B3EB-7862464C8BA0}" srcOrd="0" destOrd="0" presId="urn:microsoft.com/office/officeart/2005/8/layout/orgChart1"/>
    <dgm:cxn modelId="{23284028-46F9-43BD-A84E-056758104C93}" type="presParOf" srcId="{C40AB9D1-C776-4DCA-A77F-2598362B05D9}" destId="{157A3FC7-B10A-4227-83E9-9B98D0C81813}" srcOrd="1" destOrd="0" presId="urn:microsoft.com/office/officeart/2005/8/layout/orgChart1"/>
    <dgm:cxn modelId="{5475839C-48E7-4EB9-9A08-7791C99EAFBA}" type="presParOf" srcId="{157A3FC7-B10A-4227-83E9-9B98D0C81813}" destId="{F8A077D9-D334-41C2-9D01-2187FAD2BC2B}" srcOrd="0" destOrd="0" presId="urn:microsoft.com/office/officeart/2005/8/layout/orgChart1"/>
    <dgm:cxn modelId="{9274546E-E0A2-4663-8943-F5AB3FD4BB02}" type="presParOf" srcId="{F8A077D9-D334-41C2-9D01-2187FAD2BC2B}" destId="{8C1EB5CC-2A55-4ECB-9103-027819022C50}" srcOrd="0" destOrd="0" presId="urn:microsoft.com/office/officeart/2005/8/layout/orgChart1"/>
    <dgm:cxn modelId="{2FD7495D-925A-421A-ACBE-E61B1FFEE592}" type="presParOf" srcId="{F8A077D9-D334-41C2-9D01-2187FAD2BC2B}" destId="{8F166554-E730-4AB9-8795-535EE220B07D}" srcOrd="1" destOrd="0" presId="urn:microsoft.com/office/officeart/2005/8/layout/orgChart1"/>
    <dgm:cxn modelId="{EFAEB002-86FB-4710-B718-CF3A8D0A8AFA}" type="presParOf" srcId="{157A3FC7-B10A-4227-83E9-9B98D0C81813}" destId="{9F5AF539-EDFB-4C19-8C61-FB98980360D8}" srcOrd="1" destOrd="0" presId="urn:microsoft.com/office/officeart/2005/8/layout/orgChart1"/>
    <dgm:cxn modelId="{B384545E-E6B5-4991-9F82-8512A2756A06}" type="presParOf" srcId="{157A3FC7-B10A-4227-83E9-9B98D0C81813}" destId="{83F41E95-37BE-44D2-BCFA-B932817728EE}" srcOrd="2" destOrd="0" presId="urn:microsoft.com/office/officeart/2005/8/layout/orgChart1"/>
    <dgm:cxn modelId="{D7AFDCB4-6070-48CA-A150-10FEC861060A}" type="presParOf" srcId="{1E69B3EF-A4F1-4A1B-83B9-17F93179F158}" destId="{21B7E85E-D5F4-400F-BF29-B8F45A87D6A3}" srcOrd="2" destOrd="0" presId="urn:microsoft.com/office/officeart/2005/8/layout/orgChart1"/>
    <dgm:cxn modelId="{A331AB99-7FF6-4E37-886D-DC83DAA5C95B}" type="presParOf" srcId="{5859B3FC-A736-41F1-AF87-8D8F9ABAF8AA}" destId="{5752B59B-F1B9-46D4-B7FD-18E1A0524D0C}" srcOrd="2" destOrd="0" presId="urn:microsoft.com/office/officeart/2005/8/layout/orgChart1"/>
    <dgm:cxn modelId="{815F9A05-9544-47E1-A3B4-B746BDB49E5A}" type="presParOf" srcId="{F2EFF26B-3A75-4B06-8401-FADB825BA6F7}" destId="{A3BA2AE5-40AE-4DC3-8F13-0263B71F304C}" srcOrd="6" destOrd="0" presId="urn:microsoft.com/office/officeart/2005/8/layout/orgChart1"/>
    <dgm:cxn modelId="{9EF0ACE9-4887-41C6-B1B6-FD02999897AD}" type="presParOf" srcId="{F2EFF26B-3A75-4B06-8401-FADB825BA6F7}" destId="{E656BDE3-639A-4F35-8E96-4671F34EBC81}" srcOrd="7" destOrd="0" presId="urn:microsoft.com/office/officeart/2005/8/layout/orgChart1"/>
    <dgm:cxn modelId="{2EFB4B44-854F-4CBD-A02C-F6B4936A5219}" type="presParOf" srcId="{E656BDE3-639A-4F35-8E96-4671F34EBC81}" destId="{CD1371A3-C766-4F37-BE32-BB71B6F3ADA9}" srcOrd="0" destOrd="0" presId="urn:microsoft.com/office/officeart/2005/8/layout/orgChart1"/>
    <dgm:cxn modelId="{1AD46123-41AF-457A-A9A3-55042A035803}" type="presParOf" srcId="{CD1371A3-C766-4F37-BE32-BB71B6F3ADA9}" destId="{D24C9FEE-8A57-43D2-850F-55425F06A558}" srcOrd="0" destOrd="0" presId="urn:microsoft.com/office/officeart/2005/8/layout/orgChart1"/>
    <dgm:cxn modelId="{D8E99F98-CFA9-412D-8A1C-606422F7F718}" type="presParOf" srcId="{CD1371A3-C766-4F37-BE32-BB71B6F3ADA9}" destId="{598E498A-E3B2-4C0F-AD96-B04E3D3DA482}" srcOrd="1" destOrd="0" presId="urn:microsoft.com/office/officeart/2005/8/layout/orgChart1"/>
    <dgm:cxn modelId="{0981C4F0-C9D1-434C-9949-E977FC3A0B96}" type="presParOf" srcId="{E656BDE3-639A-4F35-8E96-4671F34EBC81}" destId="{1A75CE2C-AC50-40C2-88B8-52BED7AA1F69}" srcOrd="1" destOrd="0" presId="urn:microsoft.com/office/officeart/2005/8/layout/orgChart1"/>
    <dgm:cxn modelId="{B6413988-7407-40B5-90F4-75868952660E}" type="presParOf" srcId="{E656BDE3-639A-4F35-8E96-4671F34EBC81}" destId="{65E4FEBD-2AB4-47E6-9985-E93FA4595754}" srcOrd="2" destOrd="0" presId="urn:microsoft.com/office/officeart/2005/8/layout/orgChart1"/>
    <dgm:cxn modelId="{F941D333-87D9-40F4-8FD2-5AF49C41231E}" type="presParOf" srcId="{63EDEA24-13A1-47C5-861E-D4FFEFCA755B}" destId="{407B75DD-0CAA-467B-8A68-00661580855A}" srcOrd="2" destOrd="0" presId="urn:microsoft.com/office/officeart/2005/8/layout/orgChart1"/>
    <dgm:cxn modelId="{9727A4CB-E0A5-42C9-A63C-62596AF6FF28}" type="presParOf" srcId="{407B75DD-0CAA-467B-8A68-00661580855A}" destId="{07242F69-B1EC-4CEA-90B2-74D9EC322004}" srcOrd="0" destOrd="0" presId="urn:microsoft.com/office/officeart/2005/8/layout/orgChart1"/>
    <dgm:cxn modelId="{B62D76D9-A72D-4C9F-8578-2AB210D877C2}" type="presParOf" srcId="{407B75DD-0CAA-467B-8A68-00661580855A}" destId="{0A5A8C93-0254-492E-B206-83929D4E2EBA}" srcOrd="1" destOrd="0" presId="urn:microsoft.com/office/officeart/2005/8/layout/orgChart1"/>
    <dgm:cxn modelId="{B8A29A53-3227-4668-A696-F2251FD58F9C}" type="presParOf" srcId="{0A5A8C93-0254-492E-B206-83929D4E2EBA}" destId="{1FE37AE2-41E6-4129-A604-29C1A310B220}" srcOrd="0" destOrd="0" presId="urn:microsoft.com/office/officeart/2005/8/layout/orgChart1"/>
    <dgm:cxn modelId="{F98BD028-2EE9-409A-9EB7-FCFE41627693}" type="presParOf" srcId="{1FE37AE2-41E6-4129-A604-29C1A310B220}" destId="{31E6CA9B-8172-4F34-A701-94BC59BF53F8}" srcOrd="0" destOrd="0" presId="urn:microsoft.com/office/officeart/2005/8/layout/orgChart1"/>
    <dgm:cxn modelId="{B3BBF5F2-C642-4657-8208-8EC23339049E}" type="presParOf" srcId="{1FE37AE2-41E6-4129-A604-29C1A310B220}" destId="{AB81AD80-D6CA-42BF-BE7B-8A04AA437962}" srcOrd="1" destOrd="0" presId="urn:microsoft.com/office/officeart/2005/8/layout/orgChart1"/>
    <dgm:cxn modelId="{BDBDB46B-7CCB-4FB0-9942-97227D2E3DDD}" type="presParOf" srcId="{0A5A8C93-0254-492E-B206-83929D4E2EBA}" destId="{E3ED0CA6-1F92-4675-81E0-7133393B226D}" srcOrd="1" destOrd="0" presId="urn:microsoft.com/office/officeart/2005/8/layout/orgChart1"/>
    <dgm:cxn modelId="{45351CC1-3BA5-42D4-960E-F1B70FB17252}" type="presParOf" srcId="{0A5A8C93-0254-492E-B206-83929D4E2EBA}" destId="{28C388D2-673F-4D6F-8800-F86031B46BF7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7242F69-B1EC-4CEA-90B2-74D9EC322004}">
      <dsp:nvSpPr>
        <dsp:cNvPr id="0" name=""/>
        <dsp:cNvSpPr/>
      </dsp:nvSpPr>
      <dsp:spPr>
        <a:xfrm>
          <a:off x="2343676" y="882915"/>
          <a:ext cx="827874" cy="557302"/>
        </a:xfrm>
        <a:custGeom>
          <a:avLst/>
          <a:gdLst/>
          <a:ahLst/>
          <a:cxnLst/>
          <a:rect l="0" t="0" r="0" b="0"/>
          <a:pathLst>
            <a:path>
              <a:moveTo>
                <a:pt x="827874" y="0"/>
              </a:moveTo>
              <a:lnTo>
                <a:pt x="0" y="55730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3BA2AE5-40AE-4DC3-8F13-0263B71F304C}">
      <dsp:nvSpPr>
        <dsp:cNvPr id="0" name=""/>
        <dsp:cNvSpPr/>
      </dsp:nvSpPr>
      <dsp:spPr>
        <a:xfrm>
          <a:off x="847867" y="882915"/>
          <a:ext cx="2323683" cy="2149393"/>
        </a:xfrm>
        <a:custGeom>
          <a:avLst/>
          <a:gdLst/>
          <a:ahLst/>
          <a:cxnLst/>
          <a:rect l="0" t="0" r="0" b="0"/>
          <a:pathLst>
            <a:path>
              <a:moveTo>
                <a:pt x="2323683" y="0"/>
              </a:moveTo>
              <a:lnTo>
                <a:pt x="2323683" y="1963981"/>
              </a:lnTo>
              <a:lnTo>
                <a:pt x="0" y="1963981"/>
              </a:lnTo>
              <a:lnTo>
                <a:pt x="0" y="2149393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FE97C43-1AFD-4D6F-B3EB-7862464C8BA0}">
      <dsp:nvSpPr>
        <dsp:cNvPr id="0" name=""/>
        <dsp:cNvSpPr/>
      </dsp:nvSpPr>
      <dsp:spPr>
        <a:xfrm>
          <a:off x="5909030" y="4921448"/>
          <a:ext cx="1764413" cy="23450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4502"/>
              </a:lnTo>
              <a:lnTo>
                <a:pt x="1764413" y="23450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AE75134-38DE-425E-9816-E6195E53349B}">
      <dsp:nvSpPr>
        <dsp:cNvPr id="0" name=""/>
        <dsp:cNvSpPr/>
      </dsp:nvSpPr>
      <dsp:spPr>
        <a:xfrm>
          <a:off x="5657823" y="3658861"/>
          <a:ext cx="957539" cy="37967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4259"/>
              </a:lnTo>
              <a:lnTo>
                <a:pt x="957539" y="194259"/>
              </a:lnTo>
              <a:lnTo>
                <a:pt x="957539" y="37967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CFB543-A4C1-4EC9-A871-35A6D5A71D43}">
      <dsp:nvSpPr>
        <dsp:cNvPr id="0" name=""/>
        <dsp:cNvSpPr/>
      </dsp:nvSpPr>
      <dsp:spPr>
        <a:xfrm>
          <a:off x="2212157" y="4993503"/>
          <a:ext cx="995716" cy="345476"/>
        </a:xfrm>
        <a:custGeom>
          <a:avLst/>
          <a:gdLst/>
          <a:ahLst/>
          <a:cxnLst/>
          <a:rect l="0" t="0" r="0" b="0"/>
          <a:pathLst>
            <a:path>
              <a:moveTo>
                <a:pt x="995716" y="345476"/>
              </a:moveTo>
              <a:lnTo>
                <a:pt x="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8BBC1B8-F855-4F5B-B938-FC10378D5722}">
      <dsp:nvSpPr>
        <dsp:cNvPr id="0" name=""/>
        <dsp:cNvSpPr/>
      </dsp:nvSpPr>
      <dsp:spPr>
        <a:xfrm>
          <a:off x="3914206" y="3658861"/>
          <a:ext cx="1743617" cy="797202"/>
        </a:xfrm>
        <a:custGeom>
          <a:avLst/>
          <a:gdLst/>
          <a:ahLst/>
          <a:cxnLst/>
          <a:rect l="0" t="0" r="0" b="0"/>
          <a:pathLst>
            <a:path>
              <a:moveTo>
                <a:pt x="1743617" y="0"/>
              </a:moveTo>
              <a:lnTo>
                <a:pt x="1743617" y="611789"/>
              </a:lnTo>
              <a:lnTo>
                <a:pt x="0" y="611789"/>
              </a:lnTo>
              <a:lnTo>
                <a:pt x="0" y="79720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A0ED8CF-C843-4B06-96B3-15B35A7952BC}">
      <dsp:nvSpPr>
        <dsp:cNvPr id="0" name=""/>
        <dsp:cNvSpPr/>
      </dsp:nvSpPr>
      <dsp:spPr>
        <a:xfrm>
          <a:off x="3171550" y="882915"/>
          <a:ext cx="2486272" cy="18930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07618"/>
              </a:lnTo>
              <a:lnTo>
                <a:pt x="2486272" y="1707618"/>
              </a:lnTo>
              <a:lnTo>
                <a:pt x="2486272" y="189303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8C38DCE-CAA8-4BA9-919A-B6CAFB6A33CA}">
      <dsp:nvSpPr>
        <dsp:cNvPr id="0" name=""/>
        <dsp:cNvSpPr/>
      </dsp:nvSpPr>
      <dsp:spPr>
        <a:xfrm>
          <a:off x="3039369" y="882915"/>
          <a:ext cx="132181" cy="2250205"/>
        </a:xfrm>
        <a:custGeom>
          <a:avLst/>
          <a:gdLst/>
          <a:ahLst/>
          <a:cxnLst/>
          <a:rect l="0" t="0" r="0" b="0"/>
          <a:pathLst>
            <a:path>
              <a:moveTo>
                <a:pt x="132181" y="0"/>
              </a:moveTo>
              <a:lnTo>
                <a:pt x="132181" y="2064792"/>
              </a:lnTo>
              <a:lnTo>
                <a:pt x="0" y="2064792"/>
              </a:lnTo>
              <a:lnTo>
                <a:pt x="0" y="2250205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4DFC233-95CC-4BE0-93DE-E01DCA7F362D}">
      <dsp:nvSpPr>
        <dsp:cNvPr id="0" name=""/>
        <dsp:cNvSpPr/>
      </dsp:nvSpPr>
      <dsp:spPr>
        <a:xfrm>
          <a:off x="3171550" y="882915"/>
          <a:ext cx="115750" cy="10865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1136"/>
              </a:lnTo>
              <a:lnTo>
                <a:pt x="115750" y="901136"/>
              </a:lnTo>
              <a:lnTo>
                <a:pt x="115750" y="1086548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21BFE8D-76A5-4278-861B-4C4696FAFB05}">
      <dsp:nvSpPr>
        <dsp:cNvPr id="0" name=""/>
        <dsp:cNvSpPr/>
      </dsp:nvSpPr>
      <dsp:spPr>
        <a:xfrm>
          <a:off x="2288635" y="0"/>
          <a:ext cx="1765831" cy="88291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Сбор жалоб и анамнеза</a:t>
          </a:r>
        </a:p>
      </dsp:txBody>
      <dsp:txXfrm>
        <a:off x="2288635" y="0"/>
        <a:ext cx="1765831" cy="882915"/>
      </dsp:txXfrm>
    </dsp:sp>
    <dsp:sp modelId="{C8462502-4EB3-4664-87FA-C8E7AC590D87}">
      <dsp:nvSpPr>
        <dsp:cNvPr id="0" name=""/>
        <dsp:cNvSpPr/>
      </dsp:nvSpPr>
      <dsp:spPr>
        <a:xfrm>
          <a:off x="2404385" y="1969464"/>
          <a:ext cx="1765831" cy="88291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Осмотр профильного специалиста</a:t>
          </a:r>
        </a:p>
      </dsp:txBody>
      <dsp:txXfrm>
        <a:off x="2404385" y="1969464"/>
        <a:ext cx="1765831" cy="882915"/>
      </dsp:txXfrm>
    </dsp:sp>
    <dsp:sp modelId="{4206EC8D-B0E7-48F3-9670-AC744432A931}">
      <dsp:nvSpPr>
        <dsp:cNvPr id="0" name=""/>
        <dsp:cNvSpPr/>
      </dsp:nvSpPr>
      <dsp:spPr>
        <a:xfrm>
          <a:off x="2116007" y="3133120"/>
          <a:ext cx="1846723" cy="88291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Инструментальные исследования:</a:t>
          </a:r>
        </a:p>
        <a:p>
          <a:pPr lvl="0" algn="just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Ультразвуковое исследование органов брюшной полости и почек - для исключения пороков развития органов мочевыделительной сивтемы</a:t>
          </a:r>
        </a:p>
        <a:p>
          <a:pPr lvl="0" algn="just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Рентгенография крестцово-копчиковой области, определение крестцового индекса</a:t>
          </a:r>
        </a:p>
        <a:p>
          <a:pPr lvl="0" algn="just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Проксимальная колостография, ирригография</a:t>
          </a:r>
        </a:p>
      </dsp:txBody>
      <dsp:txXfrm>
        <a:off x="2116007" y="3133120"/>
        <a:ext cx="1846723" cy="882915"/>
      </dsp:txXfrm>
    </dsp:sp>
    <dsp:sp modelId="{BF36044E-2F68-4055-B84C-F3B6C2F3B35C}">
      <dsp:nvSpPr>
        <dsp:cNvPr id="0" name=""/>
        <dsp:cNvSpPr/>
      </dsp:nvSpPr>
      <dsp:spPr>
        <a:xfrm>
          <a:off x="4774908" y="2775946"/>
          <a:ext cx="1765831" cy="88291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Ректальный осмотр</a:t>
          </a:r>
        </a:p>
      </dsp:txBody>
      <dsp:txXfrm>
        <a:off x="4774908" y="2775946"/>
        <a:ext cx="1765831" cy="882915"/>
      </dsp:txXfrm>
    </dsp:sp>
    <dsp:sp modelId="{A5174C84-2245-4E0A-80E4-C45675A7396A}">
      <dsp:nvSpPr>
        <dsp:cNvPr id="0" name=""/>
        <dsp:cNvSpPr/>
      </dsp:nvSpPr>
      <dsp:spPr>
        <a:xfrm>
          <a:off x="3031291" y="4456063"/>
          <a:ext cx="1765831" cy="88291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с превентивной колостомией</a:t>
          </a:r>
        </a:p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полностью сформированный неоанус</a:t>
          </a:r>
        </a:p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отсутствие рецидива свища </a:t>
          </a:r>
        </a:p>
      </dsp:txBody>
      <dsp:txXfrm>
        <a:off x="3031291" y="4456063"/>
        <a:ext cx="1765831" cy="882915"/>
      </dsp:txXfrm>
    </dsp:sp>
    <dsp:sp modelId="{3698FC7F-C78E-43D4-86D9-B54BCF3E5FB0}">
      <dsp:nvSpPr>
        <dsp:cNvPr id="0" name=""/>
        <dsp:cNvSpPr/>
      </dsp:nvSpPr>
      <dsp:spPr>
        <a:xfrm>
          <a:off x="446326" y="4552045"/>
          <a:ext cx="1765831" cy="88291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операция: закрытие колостмы</a:t>
          </a:r>
        </a:p>
      </dsp:txBody>
      <dsp:txXfrm>
        <a:off x="446326" y="4552045"/>
        <a:ext cx="1765831" cy="882915"/>
      </dsp:txXfrm>
    </dsp:sp>
    <dsp:sp modelId="{E509CC92-80FB-4519-BFE5-0CC940C10607}">
      <dsp:nvSpPr>
        <dsp:cNvPr id="0" name=""/>
        <dsp:cNvSpPr/>
      </dsp:nvSpPr>
      <dsp:spPr>
        <a:xfrm>
          <a:off x="5732447" y="4038533"/>
          <a:ext cx="1765831" cy="88291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неоанус не соответствует возрастному диаметру</a:t>
          </a:r>
        </a:p>
      </dsp:txBody>
      <dsp:txXfrm>
        <a:off x="5732447" y="4038533"/>
        <a:ext cx="1765831" cy="882915"/>
      </dsp:txXfrm>
    </dsp:sp>
    <dsp:sp modelId="{8C1EB5CC-2A55-4ECB-9103-027819022C50}">
      <dsp:nvSpPr>
        <dsp:cNvPr id="0" name=""/>
        <dsp:cNvSpPr/>
      </dsp:nvSpPr>
      <dsp:spPr>
        <a:xfrm>
          <a:off x="7673443" y="4714493"/>
          <a:ext cx="1765831" cy="88291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амбулаторное бужирование неоануса</a:t>
          </a:r>
        </a:p>
      </dsp:txBody>
      <dsp:txXfrm>
        <a:off x="7673443" y="4714493"/>
        <a:ext cx="1765831" cy="882915"/>
      </dsp:txXfrm>
    </dsp:sp>
    <dsp:sp modelId="{D24C9FEE-8A57-43D2-850F-55425F06A558}">
      <dsp:nvSpPr>
        <dsp:cNvPr id="0" name=""/>
        <dsp:cNvSpPr/>
      </dsp:nvSpPr>
      <dsp:spPr>
        <a:xfrm>
          <a:off x="274122" y="3032309"/>
          <a:ext cx="1147490" cy="88291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Лабораторные исследования:</a:t>
          </a:r>
        </a:p>
        <a:p>
          <a:pPr lvl="0" algn="just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ОАК</a:t>
          </a:r>
        </a:p>
        <a:p>
          <a:pPr lvl="0" algn="just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ОАМ</a:t>
          </a:r>
        </a:p>
        <a:p>
          <a:pPr lvl="0" algn="just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Б/х крови</a:t>
          </a:r>
        </a:p>
        <a:p>
          <a:pPr lvl="0" algn="just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коагулограмма</a:t>
          </a:r>
        </a:p>
        <a:p>
          <a:pPr lvl="0" algn="just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Группа крови, </a:t>
          </a:r>
          <a:r>
            <a:rPr lang="en-US" sz="600" kern="1200"/>
            <a:t>Rh</a:t>
          </a:r>
          <a:endParaRPr lang="ru-RU" sz="600" kern="1200"/>
        </a:p>
      </dsp:txBody>
      <dsp:txXfrm>
        <a:off x="274122" y="3032309"/>
        <a:ext cx="1147490" cy="882915"/>
      </dsp:txXfrm>
    </dsp:sp>
    <dsp:sp modelId="{31E6CA9B-8172-4F34-A701-94BC59BF53F8}">
      <dsp:nvSpPr>
        <dsp:cNvPr id="0" name=""/>
        <dsp:cNvSpPr/>
      </dsp:nvSpPr>
      <dsp:spPr>
        <a:xfrm>
          <a:off x="2343676" y="998760"/>
          <a:ext cx="1765831" cy="88291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Физикальное обследование</a:t>
          </a:r>
        </a:p>
      </dsp:txBody>
      <dsp:txXfrm>
        <a:off x="2343676" y="998760"/>
        <a:ext cx="1765831" cy="88291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1BF46-7565-4FD2-8644-04E9B0DEF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2342</TotalTime>
  <Pages>17</Pages>
  <Words>3712</Words>
  <Characters>21165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Жанат Кихметова</cp:lastModifiedBy>
  <cp:revision>1838</cp:revision>
  <dcterms:created xsi:type="dcterms:W3CDTF">2016-07-12T06:08:00Z</dcterms:created>
  <dcterms:modified xsi:type="dcterms:W3CDTF">2016-11-07T09:25:00Z</dcterms:modified>
</cp:coreProperties>
</file>